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08700" w14:textId="77777777" w:rsidR="0050449D" w:rsidRPr="007774A5" w:rsidRDefault="0050449D" w:rsidP="0050449D">
      <w:pPr>
        <w:jc w:val="center"/>
        <w:rPr>
          <w:rFonts w:asciiTheme="minorHAnsi" w:hAnsiTheme="minorHAnsi"/>
          <w:b/>
          <w:sz w:val="72"/>
          <w:szCs w:val="72"/>
        </w:rPr>
      </w:pPr>
      <w:r w:rsidRPr="007774A5">
        <w:rPr>
          <w:rFonts w:asciiTheme="minorHAnsi" w:hAnsiTheme="minorHAnsi"/>
          <w:b/>
          <w:sz w:val="72"/>
          <w:szCs w:val="72"/>
        </w:rPr>
        <w:t>DOSSIER PRESSE</w:t>
      </w:r>
    </w:p>
    <w:p w14:paraId="18E7DCAD" w14:textId="77777777" w:rsidR="0050449D" w:rsidRPr="007774A5" w:rsidRDefault="0050449D" w:rsidP="000131DD">
      <w:pPr>
        <w:jc w:val="center"/>
        <w:rPr>
          <w:rFonts w:asciiTheme="minorHAnsi" w:hAnsiTheme="minorHAnsi"/>
          <w:b/>
          <w:sz w:val="48"/>
          <w:szCs w:val="48"/>
        </w:rPr>
      </w:pPr>
    </w:p>
    <w:p w14:paraId="1347DE9A" w14:textId="77777777" w:rsidR="000131DD" w:rsidRPr="007774A5" w:rsidRDefault="0050449D" w:rsidP="000131DD">
      <w:pPr>
        <w:jc w:val="center"/>
        <w:rPr>
          <w:rFonts w:asciiTheme="minorHAnsi" w:hAnsiTheme="minorHAnsi"/>
          <w:b/>
          <w:color w:val="0000FF"/>
          <w:sz w:val="48"/>
          <w:szCs w:val="48"/>
        </w:rPr>
      </w:pPr>
      <w:r w:rsidRPr="007774A5">
        <w:rPr>
          <w:rFonts w:asciiTheme="minorHAnsi" w:hAnsiTheme="minorHAnsi"/>
          <w:b/>
          <w:color w:val="0000FF"/>
          <w:sz w:val="48"/>
          <w:szCs w:val="48"/>
        </w:rPr>
        <w:t>WORLD DOCTORS ORCHESTRA</w:t>
      </w:r>
    </w:p>
    <w:p w14:paraId="473385B3" w14:textId="77777777" w:rsidR="000131DD" w:rsidRPr="007774A5" w:rsidRDefault="000131DD" w:rsidP="000131DD">
      <w:pPr>
        <w:jc w:val="center"/>
        <w:rPr>
          <w:rFonts w:asciiTheme="minorHAnsi" w:hAnsiTheme="minorHAnsi"/>
          <w:b/>
          <w:sz w:val="72"/>
          <w:szCs w:val="72"/>
        </w:rPr>
      </w:pPr>
    </w:p>
    <w:p w14:paraId="1E9CF002" w14:textId="77777777" w:rsidR="000131DD" w:rsidRPr="007774A5" w:rsidRDefault="0050449D" w:rsidP="00DB2B99">
      <w:pPr>
        <w:ind w:left="142" w:hanging="142"/>
        <w:jc w:val="center"/>
        <w:rPr>
          <w:rFonts w:asciiTheme="minorHAnsi" w:hAnsiTheme="minorHAnsi"/>
          <w:b/>
          <w:sz w:val="72"/>
          <w:szCs w:val="72"/>
        </w:rPr>
      </w:pPr>
      <w:r w:rsidRPr="007774A5">
        <w:rPr>
          <w:rFonts w:asciiTheme="minorHAnsi" w:hAnsiTheme="minorHAnsi"/>
          <w:b/>
          <w:noProof/>
          <w:sz w:val="72"/>
          <w:szCs w:val="72"/>
        </w:rPr>
        <w:drawing>
          <wp:inline distT="0" distB="0" distL="0" distR="0" wp14:anchorId="199B9FD4" wp14:editId="336C55CC">
            <wp:extent cx="5137785" cy="3001095"/>
            <wp:effectExtent l="0" t="0" r="0" b="0"/>
            <wp:docPr id="3" name="Image 3" descr="Macintosh HD:Users:didiergalinet:Documents: A WDO PARIS 2019:PHOTO W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diergalinet:Documents: A WDO PARIS 2019:PHOTO WASH..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7785" cy="3001095"/>
                    </a:xfrm>
                    <a:prstGeom prst="rect">
                      <a:avLst/>
                    </a:prstGeom>
                    <a:noFill/>
                    <a:ln>
                      <a:noFill/>
                    </a:ln>
                  </pic:spPr>
                </pic:pic>
              </a:graphicData>
            </a:graphic>
          </wp:inline>
        </w:drawing>
      </w:r>
    </w:p>
    <w:p w14:paraId="05B03740" w14:textId="77777777" w:rsidR="000131DD" w:rsidRPr="007774A5" w:rsidRDefault="000131DD" w:rsidP="000131DD">
      <w:pPr>
        <w:jc w:val="center"/>
        <w:rPr>
          <w:rFonts w:asciiTheme="minorHAnsi" w:hAnsiTheme="minorHAnsi"/>
          <w:b/>
          <w:sz w:val="72"/>
          <w:szCs w:val="72"/>
        </w:rPr>
      </w:pPr>
    </w:p>
    <w:p w14:paraId="54444068" w14:textId="77777777" w:rsidR="0050449D" w:rsidRDefault="0050449D" w:rsidP="003005DB">
      <w:pPr>
        <w:jc w:val="center"/>
        <w:rPr>
          <w:rFonts w:asciiTheme="minorHAnsi" w:hAnsiTheme="minorHAnsi"/>
          <w:b/>
          <w:color w:val="0000FF"/>
          <w:sz w:val="72"/>
          <w:szCs w:val="72"/>
        </w:rPr>
      </w:pPr>
      <w:r w:rsidRPr="007774A5">
        <w:rPr>
          <w:rFonts w:asciiTheme="minorHAnsi" w:hAnsiTheme="minorHAnsi"/>
          <w:b/>
          <w:color w:val="0000FF"/>
          <w:sz w:val="72"/>
          <w:szCs w:val="72"/>
        </w:rPr>
        <w:t>CONCERT CARITATIF</w:t>
      </w:r>
    </w:p>
    <w:p w14:paraId="34862D78" w14:textId="77777777" w:rsidR="0046655A" w:rsidRDefault="00DB2B99" w:rsidP="003005DB">
      <w:pPr>
        <w:jc w:val="center"/>
        <w:rPr>
          <w:rFonts w:asciiTheme="minorHAnsi" w:hAnsiTheme="minorHAnsi"/>
          <w:b/>
          <w:color w:val="0000FF"/>
          <w:sz w:val="36"/>
          <w:szCs w:val="36"/>
        </w:rPr>
      </w:pPr>
      <w:r>
        <w:rPr>
          <w:rFonts w:asciiTheme="minorHAnsi" w:hAnsiTheme="minorHAnsi"/>
          <w:b/>
          <w:color w:val="0000FF"/>
          <w:sz w:val="36"/>
          <w:szCs w:val="36"/>
        </w:rPr>
        <w:t xml:space="preserve">Placé sous la Haute Autorité de Monsieur </w:t>
      </w:r>
    </w:p>
    <w:p w14:paraId="65DB1D1A" w14:textId="551359EC" w:rsidR="00DB2B99" w:rsidRDefault="00DB2B99" w:rsidP="003005DB">
      <w:pPr>
        <w:jc w:val="center"/>
        <w:rPr>
          <w:rFonts w:asciiTheme="minorHAnsi" w:hAnsiTheme="minorHAnsi"/>
          <w:b/>
          <w:color w:val="0000FF"/>
          <w:sz w:val="36"/>
          <w:szCs w:val="36"/>
        </w:rPr>
      </w:pPr>
      <w:proofErr w:type="gramStart"/>
      <w:r>
        <w:rPr>
          <w:rFonts w:asciiTheme="minorHAnsi" w:hAnsiTheme="minorHAnsi"/>
          <w:b/>
          <w:color w:val="0000FF"/>
          <w:sz w:val="36"/>
          <w:szCs w:val="36"/>
        </w:rPr>
        <w:t>le</w:t>
      </w:r>
      <w:proofErr w:type="gramEnd"/>
      <w:r>
        <w:rPr>
          <w:rFonts w:asciiTheme="minorHAnsi" w:hAnsiTheme="minorHAnsi"/>
          <w:b/>
          <w:color w:val="0000FF"/>
          <w:sz w:val="36"/>
          <w:szCs w:val="36"/>
        </w:rPr>
        <w:t xml:space="preserve"> Ministre </w:t>
      </w:r>
      <w:r w:rsidR="0046655A">
        <w:rPr>
          <w:rFonts w:asciiTheme="minorHAnsi" w:hAnsiTheme="minorHAnsi"/>
          <w:b/>
          <w:color w:val="0000FF"/>
          <w:sz w:val="36"/>
          <w:szCs w:val="36"/>
        </w:rPr>
        <w:t xml:space="preserve">de l’Europe </w:t>
      </w:r>
      <w:r>
        <w:rPr>
          <w:rFonts w:asciiTheme="minorHAnsi" w:hAnsiTheme="minorHAnsi"/>
          <w:b/>
          <w:color w:val="0000FF"/>
          <w:sz w:val="36"/>
          <w:szCs w:val="36"/>
        </w:rPr>
        <w:t>et des Affaires Etrangères</w:t>
      </w:r>
    </w:p>
    <w:p w14:paraId="7729A120" w14:textId="626DA4C6" w:rsidR="00DB2B99" w:rsidRDefault="00DB2B99" w:rsidP="003005DB">
      <w:pPr>
        <w:jc w:val="center"/>
        <w:rPr>
          <w:rFonts w:asciiTheme="minorHAnsi" w:hAnsiTheme="minorHAnsi"/>
          <w:b/>
          <w:color w:val="0000FF"/>
          <w:sz w:val="36"/>
          <w:szCs w:val="36"/>
        </w:rPr>
      </w:pPr>
      <w:r>
        <w:rPr>
          <w:rFonts w:asciiTheme="minorHAnsi" w:hAnsiTheme="minorHAnsi"/>
          <w:b/>
          <w:color w:val="0000FF"/>
          <w:sz w:val="36"/>
          <w:szCs w:val="36"/>
        </w:rPr>
        <w:t xml:space="preserve">Jean-Yves Le </w:t>
      </w:r>
      <w:proofErr w:type="spellStart"/>
      <w:r>
        <w:rPr>
          <w:rFonts w:asciiTheme="minorHAnsi" w:hAnsiTheme="minorHAnsi"/>
          <w:b/>
          <w:color w:val="0000FF"/>
          <w:sz w:val="36"/>
          <w:szCs w:val="36"/>
        </w:rPr>
        <w:t>Drian</w:t>
      </w:r>
      <w:proofErr w:type="spellEnd"/>
    </w:p>
    <w:p w14:paraId="14602E67" w14:textId="77777777" w:rsidR="00DB2B99" w:rsidRPr="00DB2B99" w:rsidRDefault="00DB2B99" w:rsidP="003005DB">
      <w:pPr>
        <w:jc w:val="center"/>
        <w:rPr>
          <w:rFonts w:asciiTheme="minorHAnsi" w:hAnsiTheme="minorHAnsi"/>
          <w:b/>
          <w:color w:val="0000FF"/>
          <w:sz w:val="36"/>
          <w:szCs w:val="36"/>
        </w:rPr>
      </w:pPr>
    </w:p>
    <w:p w14:paraId="5967AB6C" w14:textId="77777777" w:rsidR="000131DD" w:rsidRDefault="000131DD" w:rsidP="003005DB">
      <w:pPr>
        <w:jc w:val="center"/>
        <w:rPr>
          <w:rFonts w:asciiTheme="minorHAnsi" w:hAnsiTheme="minorHAnsi"/>
          <w:b/>
          <w:color w:val="0000FF"/>
          <w:sz w:val="44"/>
          <w:szCs w:val="44"/>
        </w:rPr>
      </w:pPr>
      <w:r w:rsidRPr="007774A5">
        <w:rPr>
          <w:rFonts w:asciiTheme="minorHAnsi" w:hAnsiTheme="minorHAnsi"/>
          <w:b/>
          <w:color w:val="0000FF"/>
          <w:sz w:val="44"/>
          <w:szCs w:val="44"/>
        </w:rPr>
        <w:t>PHILHARMONIE DE PARIS</w:t>
      </w:r>
    </w:p>
    <w:p w14:paraId="46F3CD8C" w14:textId="5A87E9B9" w:rsidR="003005DB" w:rsidRPr="003005DB" w:rsidRDefault="003005DB" w:rsidP="003005DB">
      <w:pPr>
        <w:jc w:val="center"/>
        <w:rPr>
          <w:rFonts w:asciiTheme="minorHAnsi" w:hAnsiTheme="minorHAnsi"/>
          <w:b/>
          <w:color w:val="0000FF"/>
          <w:sz w:val="36"/>
          <w:szCs w:val="36"/>
        </w:rPr>
      </w:pPr>
      <w:r w:rsidRPr="003005DB">
        <w:rPr>
          <w:rFonts w:asciiTheme="minorHAnsi" w:hAnsiTheme="minorHAnsi"/>
          <w:b/>
          <w:color w:val="0000FF"/>
          <w:sz w:val="36"/>
          <w:szCs w:val="36"/>
        </w:rPr>
        <w:t>Grande Salle de Pierre Boulez</w:t>
      </w:r>
    </w:p>
    <w:p w14:paraId="79283FAC" w14:textId="77777777" w:rsidR="000131DD" w:rsidRPr="007774A5" w:rsidRDefault="000131DD" w:rsidP="003005DB">
      <w:pPr>
        <w:jc w:val="center"/>
        <w:rPr>
          <w:rFonts w:asciiTheme="minorHAnsi" w:hAnsiTheme="minorHAnsi"/>
          <w:b/>
          <w:color w:val="0000FF"/>
          <w:sz w:val="44"/>
          <w:szCs w:val="44"/>
        </w:rPr>
      </w:pPr>
    </w:p>
    <w:p w14:paraId="181FA9D7" w14:textId="77777777" w:rsidR="000131DD" w:rsidRPr="007774A5" w:rsidRDefault="000131DD" w:rsidP="003005DB">
      <w:pPr>
        <w:jc w:val="center"/>
        <w:rPr>
          <w:rFonts w:asciiTheme="minorHAnsi" w:hAnsiTheme="minorHAnsi"/>
          <w:b/>
          <w:color w:val="0000FF"/>
          <w:sz w:val="36"/>
          <w:szCs w:val="36"/>
        </w:rPr>
      </w:pPr>
      <w:r w:rsidRPr="007774A5">
        <w:rPr>
          <w:rFonts w:asciiTheme="minorHAnsi" w:hAnsiTheme="minorHAnsi"/>
          <w:b/>
          <w:color w:val="0000FF"/>
          <w:sz w:val="36"/>
          <w:szCs w:val="36"/>
        </w:rPr>
        <w:t>Samedi 8 juin 2019</w:t>
      </w:r>
      <w:r w:rsidR="0050449D" w:rsidRPr="007774A5">
        <w:rPr>
          <w:rFonts w:asciiTheme="minorHAnsi" w:hAnsiTheme="minorHAnsi"/>
          <w:b/>
          <w:color w:val="0000FF"/>
          <w:sz w:val="36"/>
          <w:szCs w:val="36"/>
        </w:rPr>
        <w:t xml:space="preserve"> À 20H30</w:t>
      </w:r>
    </w:p>
    <w:p w14:paraId="11C3566E" w14:textId="77777777" w:rsidR="000131DD" w:rsidRPr="007774A5" w:rsidRDefault="000131DD" w:rsidP="000131DD">
      <w:pPr>
        <w:jc w:val="center"/>
        <w:rPr>
          <w:rFonts w:asciiTheme="minorHAnsi" w:hAnsiTheme="minorHAnsi"/>
          <w:b/>
          <w:color w:val="0000FF"/>
          <w:sz w:val="36"/>
          <w:szCs w:val="36"/>
        </w:rPr>
      </w:pPr>
    </w:p>
    <w:p w14:paraId="1C4C1656" w14:textId="77777777" w:rsidR="000131DD" w:rsidRPr="007774A5" w:rsidRDefault="000131DD" w:rsidP="000131DD">
      <w:pPr>
        <w:jc w:val="center"/>
        <w:rPr>
          <w:rFonts w:asciiTheme="minorHAnsi" w:hAnsiTheme="minorHAnsi"/>
          <w:b/>
          <w:sz w:val="36"/>
          <w:szCs w:val="36"/>
        </w:rPr>
      </w:pPr>
      <w:r w:rsidRPr="007774A5">
        <w:rPr>
          <w:rFonts w:asciiTheme="minorHAnsi" w:hAnsiTheme="minorHAnsi"/>
          <w:b/>
          <w:sz w:val="36"/>
          <w:szCs w:val="36"/>
        </w:rPr>
        <w:t xml:space="preserve">Au profit de </w:t>
      </w:r>
    </w:p>
    <w:p w14:paraId="2E01A654" w14:textId="77777777" w:rsidR="000131DD" w:rsidRPr="007774A5" w:rsidRDefault="000131DD" w:rsidP="000131DD">
      <w:pPr>
        <w:jc w:val="center"/>
        <w:rPr>
          <w:rFonts w:asciiTheme="minorHAnsi" w:hAnsiTheme="minorHAnsi"/>
          <w:b/>
          <w:sz w:val="36"/>
          <w:szCs w:val="36"/>
        </w:rPr>
      </w:pPr>
    </w:p>
    <w:p w14:paraId="67C95DA5" w14:textId="53C9C2BB" w:rsidR="000131DD" w:rsidRPr="007774A5" w:rsidRDefault="000131DD" w:rsidP="001D414C">
      <w:pPr>
        <w:jc w:val="center"/>
        <w:rPr>
          <w:rFonts w:asciiTheme="minorHAnsi" w:hAnsiTheme="minorHAnsi"/>
          <w:b/>
          <w:sz w:val="44"/>
          <w:szCs w:val="44"/>
        </w:rPr>
      </w:pPr>
      <w:r w:rsidRPr="007774A5">
        <w:rPr>
          <w:rFonts w:asciiTheme="minorHAnsi" w:hAnsiTheme="minorHAnsi"/>
          <w:b/>
          <w:sz w:val="44"/>
          <w:szCs w:val="44"/>
        </w:rPr>
        <w:t>LA CHAÎNE DE L’ESPOIR</w:t>
      </w:r>
    </w:p>
    <w:p w14:paraId="331A82D8" w14:textId="77777777" w:rsidR="000131DD" w:rsidRDefault="000131DD" w:rsidP="000131DD">
      <w:pPr>
        <w:jc w:val="center"/>
        <w:rPr>
          <w:rFonts w:asciiTheme="minorHAnsi" w:hAnsiTheme="minorHAnsi"/>
          <w:b/>
          <w:sz w:val="44"/>
          <w:szCs w:val="44"/>
        </w:rPr>
      </w:pPr>
      <w:r w:rsidRPr="007774A5">
        <w:rPr>
          <w:rFonts w:asciiTheme="minorHAnsi" w:hAnsiTheme="minorHAnsi"/>
          <w:b/>
          <w:sz w:val="44"/>
          <w:szCs w:val="44"/>
        </w:rPr>
        <w:t>LA FONDATION CURIE</w:t>
      </w:r>
    </w:p>
    <w:p w14:paraId="0C8CE2AC" w14:textId="77777777" w:rsidR="00DB2B99" w:rsidRDefault="00DB2B99" w:rsidP="000131DD">
      <w:pPr>
        <w:jc w:val="center"/>
        <w:rPr>
          <w:rFonts w:asciiTheme="minorHAnsi" w:hAnsiTheme="minorHAnsi"/>
          <w:b/>
          <w:sz w:val="44"/>
          <w:szCs w:val="44"/>
        </w:rPr>
      </w:pPr>
    </w:p>
    <w:p w14:paraId="7F6B065A" w14:textId="77777777" w:rsidR="001D414C" w:rsidRDefault="001D414C" w:rsidP="001955E5">
      <w:pPr>
        <w:jc w:val="center"/>
        <w:rPr>
          <w:rFonts w:asciiTheme="minorHAnsi" w:hAnsiTheme="minorHAnsi"/>
          <w:b/>
          <w:color w:val="800000"/>
          <w:sz w:val="32"/>
          <w:szCs w:val="32"/>
        </w:rPr>
      </w:pPr>
    </w:p>
    <w:p w14:paraId="1B1A74A2" w14:textId="77777777" w:rsidR="00066471" w:rsidRPr="007774A5" w:rsidRDefault="00143E72" w:rsidP="001955E5">
      <w:pPr>
        <w:jc w:val="center"/>
        <w:rPr>
          <w:rFonts w:asciiTheme="minorHAnsi" w:hAnsiTheme="minorHAnsi"/>
          <w:b/>
          <w:color w:val="800000"/>
          <w:sz w:val="32"/>
          <w:szCs w:val="32"/>
        </w:rPr>
      </w:pPr>
      <w:r w:rsidRPr="007774A5">
        <w:rPr>
          <w:rFonts w:asciiTheme="minorHAnsi" w:hAnsiTheme="minorHAnsi"/>
          <w:b/>
          <w:color w:val="800000"/>
          <w:sz w:val="32"/>
          <w:szCs w:val="32"/>
        </w:rPr>
        <w:t>PRÉSENTATION DU PROJET</w:t>
      </w:r>
    </w:p>
    <w:p w14:paraId="47DFA5CD" w14:textId="77777777" w:rsidR="001D414C" w:rsidRDefault="001D414C" w:rsidP="00143E72">
      <w:pPr>
        <w:spacing w:before="240" w:after="240"/>
        <w:rPr>
          <w:rFonts w:asciiTheme="minorHAnsi" w:eastAsiaTheme="minorEastAsia" w:hAnsiTheme="minorHAnsi"/>
          <w:color w:val="000000" w:themeColor="text1"/>
        </w:rPr>
      </w:pPr>
    </w:p>
    <w:p w14:paraId="60F92E5C" w14:textId="313C20AC" w:rsidR="00143E72" w:rsidRPr="007774A5" w:rsidRDefault="001D414C" w:rsidP="00587175">
      <w:pPr>
        <w:spacing w:before="240" w:after="240"/>
        <w:jc w:val="both"/>
        <w:rPr>
          <w:rFonts w:asciiTheme="minorHAnsi" w:eastAsiaTheme="minorEastAsia" w:hAnsiTheme="minorHAnsi"/>
          <w:color w:val="000000" w:themeColor="text1"/>
        </w:rPr>
      </w:pPr>
      <w:r>
        <w:rPr>
          <w:rFonts w:asciiTheme="minorHAnsi" w:eastAsiaTheme="minorEastAsia" w:hAnsiTheme="minorHAnsi"/>
          <w:color w:val="000000" w:themeColor="text1"/>
        </w:rPr>
        <w:t xml:space="preserve">Le World </w:t>
      </w:r>
      <w:proofErr w:type="spellStart"/>
      <w:r>
        <w:rPr>
          <w:rFonts w:asciiTheme="minorHAnsi" w:eastAsiaTheme="minorEastAsia" w:hAnsiTheme="minorHAnsi"/>
          <w:color w:val="000000" w:themeColor="text1"/>
        </w:rPr>
        <w:t>Doctors</w:t>
      </w:r>
      <w:proofErr w:type="spellEnd"/>
      <w:r>
        <w:rPr>
          <w:rFonts w:asciiTheme="minorHAnsi" w:eastAsiaTheme="minorEastAsia" w:hAnsiTheme="minorHAnsi"/>
          <w:color w:val="000000" w:themeColor="text1"/>
        </w:rPr>
        <w:t xml:space="preserve"> Orchestra (</w:t>
      </w:r>
      <w:r w:rsidR="00143E72" w:rsidRPr="007774A5">
        <w:rPr>
          <w:rFonts w:asciiTheme="minorHAnsi" w:eastAsiaTheme="minorEastAsia" w:hAnsiTheme="minorHAnsi"/>
          <w:color w:val="000000" w:themeColor="text1"/>
        </w:rPr>
        <w:t>WDO</w:t>
      </w:r>
      <w:r>
        <w:rPr>
          <w:rFonts w:asciiTheme="minorHAnsi" w:eastAsiaTheme="minorEastAsia" w:hAnsiTheme="minorHAnsi"/>
          <w:color w:val="000000" w:themeColor="text1"/>
        </w:rPr>
        <w:t>)</w:t>
      </w:r>
      <w:r w:rsidR="00143E72" w:rsidRPr="007774A5">
        <w:rPr>
          <w:rFonts w:asciiTheme="minorHAnsi" w:eastAsiaTheme="minorEastAsia" w:hAnsiTheme="minorHAnsi"/>
          <w:color w:val="000000" w:themeColor="text1"/>
        </w:rPr>
        <w:t xml:space="preserve"> au travers du langage universel qu’est la musique, veut attirer l’attention sur le fait que l’accès aux soins est un droit fondamental de tout être humain, et qu’aucune frontière, aucun intérêt politique ou économique, ne doit y mettre obstacle.</w:t>
      </w:r>
    </w:p>
    <w:p w14:paraId="5859E56D" w14:textId="090832B4" w:rsidR="00143E72" w:rsidRPr="007774A5" w:rsidRDefault="00143E72" w:rsidP="00587175">
      <w:pPr>
        <w:spacing w:before="240" w:after="240"/>
        <w:jc w:val="both"/>
        <w:rPr>
          <w:rFonts w:asciiTheme="minorHAnsi" w:eastAsiaTheme="minorEastAsia" w:hAnsiTheme="minorHAnsi"/>
          <w:color w:val="000000" w:themeColor="text1"/>
        </w:rPr>
      </w:pPr>
      <w:r w:rsidRPr="007774A5">
        <w:rPr>
          <w:rFonts w:asciiTheme="minorHAnsi" w:eastAsiaTheme="minorEastAsia" w:hAnsiTheme="minorHAnsi"/>
          <w:color w:val="000000" w:themeColor="text1"/>
        </w:rPr>
        <w:t xml:space="preserve">Par l'organisation de concerts dans le monde entier, </w:t>
      </w:r>
      <w:r w:rsidR="0046655A">
        <w:rPr>
          <w:rFonts w:asciiTheme="minorHAnsi" w:eastAsiaTheme="minorEastAsia" w:hAnsiTheme="minorHAnsi"/>
          <w:color w:val="000000" w:themeColor="text1"/>
        </w:rPr>
        <w:t xml:space="preserve">le </w:t>
      </w:r>
      <w:r w:rsidRPr="007774A5">
        <w:rPr>
          <w:rFonts w:asciiTheme="minorHAnsi" w:eastAsiaTheme="minorEastAsia" w:hAnsiTheme="minorHAnsi"/>
          <w:color w:val="000000" w:themeColor="text1"/>
        </w:rPr>
        <w:t>WDO vient en aide aux personnes touchées par la maladie, par l'intermédiaire d'associations caritatives internationales et locales.</w:t>
      </w:r>
    </w:p>
    <w:p w14:paraId="65DDE63D" w14:textId="23572B4E" w:rsidR="00143E72" w:rsidRDefault="00143E72" w:rsidP="00587175">
      <w:pPr>
        <w:jc w:val="both"/>
        <w:rPr>
          <w:rFonts w:asciiTheme="minorHAnsi" w:hAnsiTheme="minorHAnsi" w:cs="Helvetica"/>
        </w:rPr>
      </w:pPr>
      <w:r w:rsidRPr="007774A5">
        <w:rPr>
          <w:rFonts w:asciiTheme="minorHAnsi" w:hAnsiTheme="minorHAnsi"/>
        </w:rPr>
        <w:t xml:space="preserve">Le World </w:t>
      </w:r>
      <w:proofErr w:type="spellStart"/>
      <w:r w:rsidRPr="007774A5">
        <w:rPr>
          <w:rFonts w:asciiTheme="minorHAnsi" w:hAnsiTheme="minorHAnsi"/>
        </w:rPr>
        <w:t>Doctors</w:t>
      </w:r>
      <w:proofErr w:type="spellEnd"/>
      <w:r w:rsidRPr="007774A5">
        <w:rPr>
          <w:rFonts w:asciiTheme="minorHAnsi" w:hAnsiTheme="minorHAnsi"/>
        </w:rPr>
        <w:t xml:space="preserve"> Orchestra, créé en 2007, programme trois concerts dans les plus grandes capitales du monde entier. </w:t>
      </w:r>
      <w:r w:rsidRPr="007774A5">
        <w:rPr>
          <w:rFonts w:asciiTheme="minorHAnsi" w:hAnsiTheme="minorHAnsi" w:cs="Helvetica"/>
        </w:rPr>
        <w:t>Paris aura l’honneur d’accueillir cette formation en 2019. 133 musiciens, de 17 nations, composeront l’orchestre.</w:t>
      </w:r>
    </w:p>
    <w:p w14:paraId="1E694BC9" w14:textId="77777777" w:rsidR="001D414C" w:rsidRPr="001D414C" w:rsidRDefault="001D414C" w:rsidP="00587175">
      <w:pPr>
        <w:jc w:val="both"/>
        <w:rPr>
          <w:rFonts w:asciiTheme="minorHAnsi" w:hAnsiTheme="minorHAnsi"/>
        </w:rPr>
      </w:pPr>
    </w:p>
    <w:p w14:paraId="0CD6A6C1" w14:textId="3AEDA039" w:rsidR="00143E72" w:rsidRPr="007774A5" w:rsidRDefault="00143E72" w:rsidP="00587175">
      <w:pPr>
        <w:jc w:val="both"/>
        <w:rPr>
          <w:rFonts w:asciiTheme="minorHAnsi" w:hAnsiTheme="minorHAnsi" w:cs="Helvetica"/>
        </w:rPr>
      </w:pPr>
      <w:r w:rsidRPr="007774A5">
        <w:rPr>
          <w:rFonts w:asciiTheme="minorHAnsi" w:hAnsiTheme="minorHAnsi" w:cs="Helvetica"/>
        </w:rPr>
        <w:t xml:space="preserve">Les concerts seront donnés au bénéfice de </w:t>
      </w:r>
      <w:r w:rsidRPr="007774A5">
        <w:rPr>
          <w:rFonts w:asciiTheme="minorHAnsi" w:hAnsiTheme="minorHAnsi" w:cs="Helvetica"/>
          <w:b/>
        </w:rPr>
        <w:t>La Chaîne de l’Espoir et de la Fondation Curie</w:t>
      </w:r>
      <w:r w:rsidRPr="007774A5">
        <w:rPr>
          <w:rFonts w:asciiTheme="minorHAnsi" w:hAnsiTheme="minorHAnsi" w:cs="Helvetica"/>
        </w:rPr>
        <w:t>. Tous les musiciens, y compris le chef, s</w:t>
      </w:r>
      <w:r w:rsidR="0071439E" w:rsidRPr="007774A5">
        <w:rPr>
          <w:rFonts w:asciiTheme="minorHAnsi" w:hAnsiTheme="minorHAnsi" w:cs="Helvetica"/>
        </w:rPr>
        <w:t>ont bénévoles,</w:t>
      </w:r>
      <w:r w:rsidRPr="007774A5">
        <w:rPr>
          <w:rFonts w:asciiTheme="minorHAnsi" w:hAnsiTheme="minorHAnsi" w:cs="Helvetica"/>
        </w:rPr>
        <w:t xml:space="preserve"> prennent en charge leurs frais de déplacement et d’hébergement</w:t>
      </w:r>
      <w:r w:rsidR="0071439E" w:rsidRPr="007774A5">
        <w:rPr>
          <w:rFonts w:asciiTheme="minorHAnsi" w:hAnsiTheme="minorHAnsi" w:cs="Helvetica"/>
        </w:rPr>
        <w:t xml:space="preserve"> et s’acquittent d’une contribution</w:t>
      </w:r>
      <w:r w:rsidR="0017096F" w:rsidRPr="007774A5">
        <w:rPr>
          <w:rFonts w:asciiTheme="minorHAnsi" w:hAnsiTheme="minorHAnsi" w:cs="Helvetica"/>
        </w:rPr>
        <w:t xml:space="preserve"> de 300€</w:t>
      </w:r>
      <w:r w:rsidRPr="007774A5">
        <w:rPr>
          <w:rFonts w:asciiTheme="minorHAnsi" w:hAnsiTheme="minorHAnsi" w:cs="Helvetica"/>
        </w:rPr>
        <w:t xml:space="preserve">. Les frais d’organisation sont couverts par </w:t>
      </w:r>
      <w:r w:rsidR="001D414C">
        <w:rPr>
          <w:rFonts w:asciiTheme="minorHAnsi" w:hAnsiTheme="minorHAnsi" w:cs="Helvetica"/>
        </w:rPr>
        <w:t>une partie de la billetterie et les</w:t>
      </w:r>
      <w:r w:rsidRPr="007774A5">
        <w:rPr>
          <w:rFonts w:asciiTheme="minorHAnsi" w:hAnsiTheme="minorHAnsi" w:cs="Helvetica"/>
        </w:rPr>
        <w:t xml:space="preserve"> donation</w:t>
      </w:r>
      <w:r w:rsidR="001D414C">
        <w:rPr>
          <w:rFonts w:asciiTheme="minorHAnsi" w:hAnsiTheme="minorHAnsi" w:cs="Helvetica"/>
        </w:rPr>
        <w:t>s</w:t>
      </w:r>
      <w:r w:rsidRPr="007774A5">
        <w:rPr>
          <w:rFonts w:asciiTheme="minorHAnsi" w:hAnsiTheme="minorHAnsi" w:cs="Helvetica"/>
        </w:rPr>
        <w:t xml:space="preserve"> des musiciens. Les bénéfices sont entièrement versés aux a</w:t>
      </w:r>
      <w:r w:rsidR="0071439E" w:rsidRPr="007774A5">
        <w:rPr>
          <w:rFonts w:asciiTheme="minorHAnsi" w:hAnsiTheme="minorHAnsi" w:cs="Helvetica"/>
        </w:rPr>
        <w:t>ssociations. En 10 saisons et 29</w:t>
      </w:r>
      <w:r w:rsidRPr="007774A5">
        <w:rPr>
          <w:rFonts w:asciiTheme="minorHAnsi" w:hAnsiTheme="minorHAnsi" w:cs="Helvetica"/>
        </w:rPr>
        <w:t xml:space="preserve"> concerts</w:t>
      </w:r>
      <w:r w:rsidR="0017096F" w:rsidRPr="007774A5">
        <w:rPr>
          <w:rFonts w:asciiTheme="minorHAnsi" w:hAnsiTheme="minorHAnsi" w:cs="Helvetica"/>
        </w:rPr>
        <w:t>,</w:t>
      </w:r>
      <w:r w:rsidRPr="007774A5">
        <w:rPr>
          <w:rFonts w:asciiTheme="minorHAnsi" w:hAnsiTheme="minorHAnsi" w:cs="Helvetica"/>
        </w:rPr>
        <w:t xml:space="preserve"> plus de un million d’euros a été versé aux associations caritatives du monde médical.</w:t>
      </w:r>
    </w:p>
    <w:p w14:paraId="21C7DF81" w14:textId="77777777" w:rsidR="00143E72" w:rsidRPr="007774A5" w:rsidRDefault="00143E72" w:rsidP="00587175">
      <w:pPr>
        <w:jc w:val="both"/>
        <w:rPr>
          <w:rFonts w:asciiTheme="minorHAnsi" w:hAnsiTheme="minorHAnsi" w:cs="Helvetica"/>
        </w:rPr>
      </w:pPr>
    </w:p>
    <w:p w14:paraId="0BD623D8" w14:textId="62250DF9" w:rsidR="001955E5" w:rsidRPr="007774A5" w:rsidRDefault="00143E72" w:rsidP="00587175">
      <w:pPr>
        <w:jc w:val="both"/>
        <w:rPr>
          <w:rFonts w:asciiTheme="minorHAnsi" w:hAnsiTheme="minorHAnsi" w:cs="Helvetica"/>
        </w:rPr>
      </w:pPr>
      <w:r w:rsidRPr="007774A5">
        <w:rPr>
          <w:rFonts w:asciiTheme="minorHAnsi" w:hAnsiTheme="minorHAnsi" w:cs="Helvetica"/>
        </w:rPr>
        <w:t xml:space="preserve">Au programme, la troisième symphonie de Mahler pour orchestre, mezzo soprano, chœur de femmes et </w:t>
      </w:r>
      <w:r w:rsidR="001D414C" w:rsidRPr="007774A5">
        <w:rPr>
          <w:rFonts w:asciiTheme="minorHAnsi" w:hAnsiTheme="minorHAnsi" w:cs="Helvetica"/>
        </w:rPr>
        <w:t>chœur</w:t>
      </w:r>
      <w:r w:rsidRPr="007774A5">
        <w:rPr>
          <w:rFonts w:asciiTheme="minorHAnsi" w:hAnsiTheme="minorHAnsi" w:cs="Helvetica"/>
        </w:rPr>
        <w:t xml:space="preserve"> d’enfants.</w:t>
      </w:r>
    </w:p>
    <w:p w14:paraId="3129CFFD" w14:textId="77777777" w:rsidR="001955E5" w:rsidRPr="007774A5" w:rsidRDefault="001955E5" w:rsidP="00587175">
      <w:pPr>
        <w:jc w:val="both"/>
        <w:rPr>
          <w:rFonts w:asciiTheme="minorHAnsi" w:hAnsiTheme="minorHAnsi" w:cs="Helvetica"/>
        </w:rPr>
      </w:pPr>
    </w:p>
    <w:p w14:paraId="2C1CF16E" w14:textId="2FAE6EDF" w:rsidR="001955E5" w:rsidRPr="007774A5" w:rsidRDefault="002448C4" w:rsidP="00587175">
      <w:pPr>
        <w:jc w:val="both"/>
        <w:rPr>
          <w:rFonts w:asciiTheme="minorHAnsi" w:hAnsiTheme="minorHAnsi" w:cs="Helvetica"/>
        </w:rPr>
      </w:pPr>
      <w:r w:rsidRPr="007774A5">
        <w:rPr>
          <w:rFonts w:asciiTheme="minorHAnsi" w:hAnsiTheme="minorHAnsi" w:cs="Helvetica"/>
        </w:rPr>
        <w:t>Ce projet est parrainé par :</w:t>
      </w:r>
    </w:p>
    <w:p w14:paraId="6D66DE9A" w14:textId="77777777" w:rsidR="002448C4" w:rsidRPr="007774A5" w:rsidRDefault="002448C4" w:rsidP="00587175">
      <w:pPr>
        <w:numPr>
          <w:ilvl w:val="0"/>
          <w:numId w:val="3"/>
        </w:numPr>
        <w:contextualSpacing/>
        <w:jc w:val="both"/>
        <w:rPr>
          <w:rFonts w:asciiTheme="minorHAnsi" w:hAnsiTheme="minorHAnsi"/>
          <w:color w:val="000000"/>
        </w:rPr>
      </w:pPr>
      <w:r w:rsidRPr="007774A5">
        <w:rPr>
          <w:rFonts w:asciiTheme="minorHAnsi" w:hAnsiTheme="minorHAnsi"/>
          <w:color w:val="000000"/>
        </w:rPr>
        <w:t>Nathalie DESSAY</w:t>
      </w:r>
    </w:p>
    <w:p w14:paraId="627B2DD7" w14:textId="2A9A7643" w:rsidR="002137B3" w:rsidRPr="007774A5" w:rsidRDefault="002137B3" w:rsidP="00587175">
      <w:pPr>
        <w:numPr>
          <w:ilvl w:val="0"/>
          <w:numId w:val="3"/>
        </w:numPr>
        <w:contextualSpacing/>
        <w:jc w:val="both"/>
        <w:rPr>
          <w:rFonts w:asciiTheme="minorHAnsi" w:hAnsiTheme="minorHAnsi"/>
          <w:color w:val="000000"/>
        </w:rPr>
      </w:pPr>
      <w:r w:rsidRPr="007774A5">
        <w:rPr>
          <w:rFonts w:asciiTheme="minorHAnsi" w:hAnsiTheme="minorHAnsi"/>
          <w:color w:val="000000"/>
        </w:rPr>
        <w:t>Rolando VILAZON</w:t>
      </w:r>
    </w:p>
    <w:p w14:paraId="1E76AB64" w14:textId="77777777" w:rsidR="002448C4" w:rsidRPr="007774A5" w:rsidRDefault="002448C4" w:rsidP="00587175">
      <w:pPr>
        <w:numPr>
          <w:ilvl w:val="0"/>
          <w:numId w:val="3"/>
        </w:numPr>
        <w:contextualSpacing/>
        <w:jc w:val="both"/>
        <w:rPr>
          <w:rFonts w:asciiTheme="minorHAnsi" w:hAnsiTheme="minorHAnsi"/>
          <w:color w:val="000000"/>
        </w:rPr>
      </w:pPr>
      <w:r w:rsidRPr="007774A5">
        <w:rPr>
          <w:rFonts w:asciiTheme="minorHAnsi" w:hAnsiTheme="minorHAnsi"/>
          <w:color w:val="000000"/>
        </w:rPr>
        <w:t>Professeur CHANGEUX</w:t>
      </w:r>
    </w:p>
    <w:p w14:paraId="4999CF1A" w14:textId="77777777" w:rsidR="002448C4" w:rsidRPr="007774A5" w:rsidRDefault="002448C4" w:rsidP="00587175">
      <w:pPr>
        <w:numPr>
          <w:ilvl w:val="0"/>
          <w:numId w:val="3"/>
        </w:numPr>
        <w:contextualSpacing/>
        <w:jc w:val="both"/>
        <w:rPr>
          <w:rFonts w:asciiTheme="minorHAnsi" w:hAnsiTheme="minorHAnsi"/>
          <w:color w:val="000000"/>
        </w:rPr>
      </w:pPr>
      <w:r w:rsidRPr="007774A5">
        <w:rPr>
          <w:rFonts w:asciiTheme="minorHAnsi" w:hAnsiTheme="minorHAnsi"/>
          <w:color w:val="000000"/>
        </w:rPr>
        <w:t>Professeur DELOCHE</w:t>
      </w:r>
    </w:p>
    <w:p w14:paraId="2CAB05FE" w14:textId="77777777" w:rsidR="002448C4" w:rsidRPr="007774A5" w:rsidRDefault="002448C4" w:rsidP="00587175">
      <w:pPr>
        <w:numPr>
          <w:ilvl w:val="0"/>
          <w:numId w:val="3"/>
        </w:numPr>
        <w:contextualSpacing/>
        <w:jc w:val="both"/>
        <w:rPr>
          <w:rFonts w:asciiTheme="minorHAnsi" w:hAnsiTheme="minorHAnsi"/>
          <w:color w:val="000000"/>
        </w:rPr>
      </w:pPr>
      <w:r w:rsidRPr="007774A5">
        <w:rPr>
          <w:rFonts w:asciiTheme="minorHAnsi" w:hAnsiTheme="minorHAnsi"/>
          <w:color w:val="000000"/>
        </w:rPr>
        <w:t>Académie Nationale de Médecine</w:t>
      </w:r>
    </w:p>
    <w:p w14:paraId="3811AA2E" w14:textId="77777777" w:rsidR="002448C4" w:rsidRPr="007774A5" w:rsidRDefault="002448C4" w:rsidP="00587175">
      <w:pPr>
        <w:numPr>
          <w:ilvl w:val="0"/>
          <w:numId w:val="3"/>
        </w:numPr>
        <w:contextualSpacing/>
        <w:jc w:val="both"/>
        <w:rPr>
          <w:rFonts w:asciiTheme="minorHAnsi" w:hAnsiTheme="minorHAnsi"/>
          <w:color w:val="000000"/>
        </w:rPr>
      </w:pPr>
      <w:r w:rsidRPr="007774A5">
        <w:rPr>
          <w:rFonts w:asciiTheme="minorHAnsi" w:hAnsiTheme="minorHAnsi"/>
          <w:color w:val="000000"/>
        </w:rPr>
        <w:t>Conseil Départemental de l’Ordre des Médecins de la ville de Paris</w:t>
      </w:r>
    </w:p>
    <w:p w14:paraId="18BA7670" w14:textId="77777777" w:rsidR="002448C4" w:rsidRPr="007774A5" w:rsidRDefault="002448C4" w:rsidP="00587175">
      <w:pPr>
        <w:ind w:left="2476"/>
        <w:contextualSpacing/>
        <w:jc w:val="both"/>
        <w:rPr>
          <w:rFonts w:asciiTheme="minorHAnsi" w:hAnsiTheme="minorHAnsi"/>
          <w:color w:val="000000"/>
        </w:rPr>
      </w:pPr>
    </w:p>
    <w:p w14:paraId="445E645B" w14:textId="77777777" w:rsidR="002448C4" w:rsidRPr="007774A5" w:rsidRDefault="002448C4" w:rsidP="00587175">
      <w:pPr>
        <w:contextualSpacing/>
        <w:jc w:val="both"/>
        <w:rPr>
          <w:rFonts w:asciiTheme="minorHAnsi" w:hAnsiTheme="minorHAnsi"/>
          <w:color w:val="000000"/>
        </w:rPr>
      </w:pPr>
      <w:r w:rsidRPr="007774A5">
        <w:rPr>
          <w:rFonts w:asciiTheme="minorHAnsi" w:hAnsiTheme="minorHAnsi"/>
          <w:color w:val="000000"/>
        </w:rPr>
        <w:t>Le Ministère des Affaires Européennes et Etrangères organise une réception pour les médecins participants dans les salons du Ministère.</w:t>
      </w:r>
    </w:p>
    <w:p w14:paraId="743CBD57" w14:textId="77777777" w:rsidR="002448C4" w:rsidRPr="007774A5" w:rsidRDefault="002448C4" w:rsidP="002448C4">
      <w:pPr>
        <w:contextualSpacing/>
        <w:rPr>
          <w:rFonts w:asciiTheme="minorHAnsi" w:hAnsiTheme="minorHAnsi"/>
          <w:color w:val="000000"/>
        </w:rPr>
      </w:pPr>
    </w:p>
    <w:p w14:paraId="59389AFB" w14:textId="77777777" w:rsidR="002448C4" w:rsidRPr="007774A5" w:rsidRDefault="002448C4" w:rsidP="00143E72">
      <w:pPr>
        <w:rPr>
          <w:rFonts w:asciiTheme="minorHAnsi" w:hAnsiTheme="minorHAnsi" w:cs="Helvetica"/>
        </w:rPr>
      </w:pPr>
    </w:p>
    <w:p w14:paraId="6B9E6A12" w14:textId="77777777" w:rsidR="001955E5" w:rsidRPr="007774A5" w:rsidRDefault="001955E5" w:rsidP="00143E72">
      <w:pPr>
        <w:rPr>
          <w:rFonts w:asciiTheme="minorHAnsi" w:hAnsiTheme="minorHAnsi" w:cs="Helvetica"/>
        </w:rPr>
      </w:pPr>
    </w:p>
    <w:p w14:paraId="37581B0B" w14:textId="77777777" w:rsidR="001955E5" w:rsidRPr="007774A5" w:rsidRDefault="001955E5" w:rsidP="00143E72">
      <w:pPr>
        <w:rPr>
          <w:rFonts w:asciiTheme="minorHAnsi" w:hAnsiTheme="minorHAnsi" w:cs="Helvetica"/>
        </w:rPr>
      </w:pPr>
    </w:p>
    <w:p w14:paraId="4A123B0E" w14:textId="77777777" w:rsidR="001955E5" w:rsidRPr="007774A5" w:rsidRDefault="001955E5" w:rsidP="001955E5">
      <w:pPr>
        <w:jc w:val="center"/>
        <w:rPr>
          <w:rFonts w:asciiTheme="minorHAnsi" w:hAnsiTheme="minorHAnsi" w:cs="Helvetica"/>
          <w:b/>
          <w:color w:val="800000"/>
          <w:sz w:val="32"/>
          <w:szCs w:val="32"/>
        </w:rPr>
      </w:pPr>
      <w:r w:rsidRPr="007774A5">
        <w:rPr>
          <w:rFonts w:asciiTheme="minorHAnsi" w:hAnsiTheme="minorHAnsi" w:cs="Helvetica"/>
          <w:b/>
          <w:color w:val="800000"/>
          <w:sz w:val="32"/>
          <w:szCs w:val="32"/>
        </w:rPr>
        <w:t>SITES INTERNET</w:t>
      </w:r>
    </w:p>
    <w:p w14:paraId="38705B8F" w14:textId="77777777" w:rsidR="001955E5" w:rsidRPr="007774A5" w:rsidRDefault="001955E5" w:rsidP="001955E5">
      <w:pPr>
        <w:jc w:val="center"/>
        <w:rPr>
          <w:rFonts w:asciiTheme="minorHAnsi" w:hAnsiTheme="minorHAnsi" w:cs="Helvetica"/>
        </w:rPr>
      </w:pPr>
    </w:p>
    <w:p w14:paraId="49753DC3" w14:textId="0240A727" w:rsidR="001955E5" w:rsidRPr="007774A5" w:rsidRDefault="00825EE3" w:rsidP="001955E5">
      <w:pPr>
        <w:rPr>
          <w:rFonts w:asciiTheme="minorHAnsi" w:hAnsiTheme="minorHAnsi" w:cs="Helvetica"/>
        </w:rPr>
      </w:pPr>
      <w:hyperlink r:id="rId7" w:history="1">
        <w:r w:rsidR="00587175">
          <w:rPr>
            <w:rStyle w:val="Lienhypertexte"/>
            <w:rFonts w:asciiTheme="minorHAnsi" w:hAnsiTheme="minorHAnsi" w:cs="Helvetica"/>
          </w:rPr>
          <w:t>www.worlddoctorsorchestraparis2019.fr/page/wdo</w:t>
        </w:r>
      </w:hyperlink>
    </w:p>
    <w:p w14:paraId="31CF4040" w14:textId="77777777" w:rsidR="001955E5" w:rsidRPr="007774A5" w:rsidRDefault="001955E5" w:rsidP="001955E5">
      <w:pPr>
        <w:rPr>
          <w:rFonts w:asciiTheme="minorHAnsi" w:hAnsiTheme="minorHAnsi" w:cs="Helvetica"/>
        </w:rPr>
      </w:pPr>
    </w:p>
    <w:p w14:paraId="76E0ABFE" w14:textId="3EB2552B" w:rsidR="001955E5" w:rsidRPr="007774A5" w:rsidRDefault="00825EE3" w:rsidP="001955E5">
      <w:pPr>
        <w:rPr>
          <w:rFonts w:asciiTheme="minorHAnsi" w:hAnsiTheme="minorHAnsi" w:cs="Helvetica"/>
        </w:rPr>
      </w:pPr>
      <w:hyperlink r:id="rId8" w:history="1">
        <w:r w:rsidR="00587175">
          <w:rPr>
            <w:rStyle w:val="Lienhypertexte"/>
            <w:rFonts w:asciiTheme="minorHAnsi" w:hAnsiTheme="minorHAnsi" w:cs="Helvetica"/>
          </w:rPr>
          <w:t>www.world-doctors-orchestra.org/home/</w:t>
        </w:r>
      </w:hyperlink>
    </w:p>
    <w:p w14:paraId="243319D3" w14:textId="77777777" w:rsidR="001955E5" w:rsidRPr="007774A5" w:rsidRDefault="001955E5" w:rsidP="001955E5">
      <w:pPr>
        <w:rPr>
          <w:rFonts w:asciiTheme="minorHAnsi" w:hAnsiTheme="minorHAnsi" w:cs="Helvetica"/>
        </w:rPr>
      </w:pPr>
    </w:p>
    <w:p w14:paraId="57727284" w14:textId="77777777" w:rsidR="001955E5" w:rsidRPr="007774A5" w:rsidRDefault="001955E5" w:rsidP="001955E5">
      <w:pPr>
        <w:rPr>
          <w:rFonts w:asciiTheme="minorHAnsi" w:hAnsiTheme="minorHAnsi" w:cs="Helvetica"/>
        </w:rPr>
      </w:pPr>
    </w:p>
    <w:p w14:paraId="5CA01B00" w14:textId="77777777" w:rsidR="001955E5" w:rsidRPr="007774A5" w:rsidRDefault="001955E5" w:rsidP="001955E5">
      <w:pPr>
        <w:rPr>
          <w:rFonts w:asciiTheme="minorHAnsi" w:hAnsiTheme="minorHAnsi" w:cs="Helvetica"/>
          <w:color w:val="800000"/>
        </w:rPr>
      </w:pPr>
    </w:p>
    <w:p w14:paraId="0538C22B" w14:textId="77777777" w:rsidR="0071439E" w:rsidRPr="007774A5" w:rsidRDefault="0071439E" w:rsidP="001955E5">
      <w:pPr>
        <w:jc w:val="center"/>
        <w:rPr>
          <w:rFonts w:asciiTheme="minorHAnsi" w:hAnsiTheme="minorHAnsi" w:cs="Helvetica"/>
          <w:b/>
          <w:color w:val="800000"/>
          <w:sz w:val="32"/>
          <w:szCs w:val="32"/>
        </w:rPr>
      </w:pPr>
    </w:p>
    <w:p w14:paraId="6D7DA610" w14:textId="77777777" w:rsidR="0071439E" w:rsidRPr="007774A5" w:rsidRDefault="0071439E" w:rsidP="001955E5">
      <w:pPr>
        <w:jc w:val="center"/>
        <w:rPr>
          <w:rFonts w:asciiTheme="minorHAnsi" w:hAnsiTheme="minorHAnsi" w:cs="Helvetica"/>
          <w:b/>
          <w:color w:val="800000"/>
          <w:sz w:val="32"/>
          <w:szCs w:val="32"/>
        </w:rPr>
      </w:pPr>
    </w:p>
    <w:p w14:paraId="0858A7BB" w14:textId="77777777" w:rsidR="0071439E" w:rsidRPr="007774A5" w:rsidRDefault="0071439E" w:rsidP="001955E5">
      <w:pPr>
        <w:jc w:val="center"/>
        <w:rPr>
          <w:rFonts w:asciiTheme="minorHAnsi" w:hAnsiTheme="minorHAnsi" w:cs="Helvetica"/>
          <w:b/>
          <w:color w:val="800000"/>
          <w:sz w:val="32"/>
          <w:szCs w:val="32"/>
        </w:rPr>
      </w:pPr>
    </w:p>
    <w:p w14:paraId="4C276469" w14:textId="77777777" w:rsidR="001955E5" w:rsidRPr="007774A5" w:rsidRDefault="001955E5" w:rsidP="001955E5">
      <w:pPr>
        <w:jc w:val="center"/>
        <w:rPr>
          <w:rFonts w:asciiTheme="minorHAnsi" w:hAnsiTheme="minorHAnsi" w:cs="Helvetica"/>
          <w:b/>
          <w:color w:val="800000"/>
          <w:sz w:val="32"/>
          <w:szCs w:val="32"/>
        </w:rPr>
      </w:pPr>
      <w:r w:rsidRPr="007774A5">
        <w:rPr>
          <w:rFonts w:asciiTheme="minorHAnsi" w:hAnsiTheme="minorHAnsi" w:cs="Helvetica"/>
          <w:b/>
          <w:color w:val="800000"/>
          <w:sz w:val="32"/>
          <w:szCs w:val="32"/>
        </w:rPr>
        <w:t>PROGRAMME DU CONCERT</w:t>
      </w:r>
    </w:p>
    <w:p w14:paraId="1E43E1D2" w14:textId="77777777" w:rsidR="001955E5" w:rsidRPr="007774A5" w:rsidRDefault="001955E5" w:rsidP="00143E72">
      <w:pPr>
        <w:rPr>
          <w:rFonts w:asciiTheme="minorHAnsi" w:hAnsiTheme="minorHAnsi" w:cs="Helvetica"/>
          <w:b/>
          <w:sz w:val="32"/>
          <w:szCs w:val="32"/>
        </w:rPr>
      </w:pPr>
    </w:p>
    <w:p w14:paraId="13E00672" w14:textId="429603F7" w:rsidR="001D414C" w:rsidRPr="007774A5" w:rsidRDefault="001955E5" w:rsidP="00825EE3">
      <w:pPr>
        <w:contextualSpacing/>
        <w:jc w:val="both"/>
        <w:rPr>
          <w:rFonts w:asciiTheme="minorHAnsi" w:hAnsiTheme="minorHAnsi" w:cs="Helvetica"/>
        </w:rPr>
      </w:pPr>
      <w:r w:rsidRPr="007774A5">
        <w:rPr>
          <w:rFonts w:asciiTheme="minorHAnsi" w:hAnsiTheme="minorHAnsi"/>
        </w:rPr>
        <w:t>La </w:t>
      </w:r>
      <w:r w:rsidRPr="007774A5">
        <w:rPr>
          <w:rFonts w:asciiTheme="minorHAnsi" w:hAnsiTheme="minorHAnsi"/>
          <w:b/>
          <w:bCs/>
          <w:i/>
          <w:iCs/>
        </w:rPr>
        <w:t>Symphonie n</w:t>
      </w:r>
      <w:r w:rsidRPr="007774A5">
        <w:rPr>
          <w:rFonts w:asciiTheme="minorHAnsi" w:hAnsiTheme="minorHAnsi"/>
          <w:b/>
          <w:bCs/>
          <w:i/>
          <w:iCs/>
          <w:vertAlign w:val="superscript"/>
        </w:rPr>
        <w:t>o</w:t>
      </w:r>
      <w:r w:rsidRPr="007774A5">
        <w:rPr>
          <w:rFonts w:asciiTheme="minorHAnsi" w:hAnsiTheme="minorHAnsi"/>
          <w:b/>
          <w:bCs/>
          <w:i/>
          <w:iCs/>
        </w:rPr>
        <w:t> 3 en </w:t>
      </w:r>
      <w:hyperlink r:id="rId9" w:tooltip="Ré mineur" w:history="1">
        <w:r w:rsidRPr="007774A5">
          <w:rPr>
            <w:rFonts w:asciiTheme="minorHAnsi" w:hAnsiTheme="minorHAnsi"/>
            <w:b/>
            <w:bCs/>
            <w:i/>
            <w:iCs/>
          </w:rPr>
          <w:t>ré mineur</w:t>
        </w:r>
      </w:hyperlink>
      <w:r w:rsidRPr="007774A5">
        <w:rPr>
          <w:rFonts w:asciiTheme="minorHAnsi" w:hAnsiTheme="minorHAnsi"/>
        </w:rPr>
        <w:t> de </w:t>
      </w:r>
      <w:hyperlink r:id="rId10" w:tooltip="Gustav Mahler" w:history="1">
        <w:r w:rsidRPr="007774A5">
          <w:rPr>
            <w:rFonts w:asciiTheme="minorHAnsi" w:hAnsiTheme="minorHAnsi"/>
          </w:rPr>
          <w:t>Gustav Mahler</w:t>
        </w:r>
      </w:hyperlink>
      <w:r w:rsidRPr="007774A5">
        <w:rPr>
          <w:rFonts w:asciiTheme="minorHAnsi" w:hAnsiTheme="minorHAnsi"/>
        </w:rPr>
        <w:t> a été composée durant les étés </w:t>
      </w:r>
      <w:hyperlink r:id="rId11" w:tooltip="1895 en musique classique" w:history="1">
        <w:r w:rsidRPr="007774A5">
          <w:rPr>
            <w:rFonts w:asciiTheme="minorHAnsi" w:hAnsiTheme="minorHAnsi"/>
          </w:rPr>
          <w:t>1895</w:t>
        </w:r>
      </w:hyperlink>
      <w:r w:rsidRPr="007774A5">
        <w:rPr>
          <w:rFonts w:asciiTheme="minorHAnsi" w:hAnsiTheme="minorHAnsi"/>
        </w:rPr>
        <w:t> et </w:t>
      </w:r>
      <w:hyperlink r:id="rId12" w:tooltip="1896 en musique classique" w:history="1">
        <w:r w:rsidRPr="007774A5">
          <w:rPr>
            <w:rFonts w:asciiTheme="minorHAnsi" w:hAnsiTheme="minorHAnsi"/>
          </w:rPr>
          <w:t>1896</w:t>
        </w:r>
      </w:hyperlink>
      <w:r w:rsidRPr="007774A5">
        <w:rPr>
          <w:rFonts w:asciiTheme="minorHAnsi" w:hAnsiTheme="minorHAnsi"/>
        </w:rPr>
        <w:t> à </w:t>
      </w:r>
      <w:hyperlink r:id="rId13" w:tooltip="Steinbach am Attersee" w:history="1">
        <w:proofErr w:type="spellStart"/>
        <w:r w:rsidRPr="007774A5">
          <w:rPr>
            <w:rFonts w:asciiTheme="minorHAnsi" w:hAnsiTheme="minorHAnsi"/>
          </w:rPr>
          <w:t>Steinbach</w:t>
        </w:r>
        <w:proofErr w:type="spellEnd"/>
        <w:r w:rsidRPr="007774A5">
          <w:rPr>
            <w:rFonts w:asciiTheme="minorHAnsi" w:hAnsiTheme="minorHAnsi"/>
          </w:rPr>
          <w:t xml:space="preserve"> </w:t>
        </w:r>
        <w:proofErr w:type="spellStart"/>
        <w:r w:rsidRPr="007774A5">
          <w:rPr>
            <w:rFonts w:asciiTheme="minorHAnsi" w:hAnsiTheme="minorHAnsi"/>
          </w:rPr>
          <w:t>am</w:t>
        </w:r>
        <w:proofErr w:type="spellEnd"/>
        <w:r w:rsidRPr="007774A5">
          <w:rPr>
            <w:rFonts w:asciiTheme="minorHAnsi" w:hAnsiTheme="minorHAnsi"/>
          </w:rPr>
          <w:t xml:space="preserve"> </w:t>
        </w:r>
        <w:proofErr w:type="spellStart"/>
        <w:r w:rsidRPr="007774A5">
          <w:rPr>
            <w:rFonts w:asciiTheme="minorHAnsi" w:hAnsiTheme="minorHAnsi"/>
          </w:rPr>
          <w:t>Attersee</w:t>
        </w:r>
        <w:proofErr w:type="spellEnd"/>
      </w:hyperlink>
      <w:r w:rsidRPr="007774A5">
        <w:rPr>
          <w:rFonts w:asciiTheme="minorHAnsi" w:hAnsiTheme="minorHAnsi"/>
        </w:rPr>
        <w:t xml:space="preserve">. C’est la plus </w:t>
      </w:r>
      <w:proofErr w:type="gramStart"/>
      <w:r w:rsidRPr="007774A5">
        <w:rPr>
          <w:rFonts w:asciiTheme="minorHAnsi" w:hAnsiTheme="minorHAnsi"/>
        </w:rPr>
        <w:t>longue</w:t>
      </w:r>
      <w:proofErr w:type="gramEnd"/>
      <w:r w:rsidRPr="007774A5">
        <w:rPr>
          <w:rFonts w:asciiTheme="minorHAnsi" w:hAnsiTheme="minorHAnsi"/>
        </w:rPr>
        <w:t xml:space="preserve"> des </w:t>
      </w:r>
      <w:hyperlink r:id="rId14" w:tooltip="Symphonie" w:history="1">
        <w:r w:rsidRPr="007774A5">
          <w:rPr>
            <w:rFonts w:asciiTheme="minorHAnsi" w:hAnsiTheme="minorHAnsi"/>
          </w:rPr>
          <w:t>symphonies</w:t>
        </w:r>
      </w:hyperlink>
      <w:r w:rsidRPr="007774A5">
        <w:rPr>
          <w:rFonts w:asciiTheme="minorHAnsi" w:hAnsiTheme="minorHAnsi"/>
        </w:rPr>
        <w:t> du compositeur</w:t>
      </w:r>
      <w:r w:rsidR="001D414C">
        <w:rPr>
          <w:rFonts w:asciiTheme="minorHAnsi" w:hAnsiTheme="minorHAnsi"/>
        </w:rPr>
        <w:t xml:space="preserve">. </w:t>
      </w:r>
      <w:r w:rsidR="001D414C" w:rsidRPr="007774A5">
        <w:rPr>
          <w:rFonts w:asciiTheme="minorHAnsi" w:hAnsiTheme="minorHAnsi" w:cs="Helvetica"/>
        </w:rPr>
        <w:t>Sa durée de 1h10 minutes en fait la deuxième plus longue d</w:t>
      </w:r>
      <w:r w:rsidR="0046655A">
        <w:rPr>
          <w:rFonts w:asciiTheme="minorHAnsi" w:hAnsiTheme="minorHAnsi" w:cs="Helvetica"/>
        </w:rPr>
        <w:t>e</w:t>
      </w:r>
      <w:r w:rsidR="001D414C" w:rsidRPr="001D414C">
        <w:rPr>
          <w:rFonts w:asciiTheme="minorHAnsi" w:hAnsiTheme="minorHAnsi"/>
        </w:rPr>
        <w:t xml:space="preserve"> </w:t>
      </w:r>
      <w:r w:rsidR="001D414C">
        <w:rPr>
          <w:rFonts w:asciiTheme="minorHAnsi" w:hAnsiTheme="minorHAnsi"/>
        </w:rPr>
        <w:t>tout le répertoire classique.</w:t>
      </w:r>
    </w:p>
    <w:p w14:paraId="2D3AE851" w14:textId="77777777" w:rsidR="001955E5" w:rsidRPr="007774A5" w:rsidRDefault="001955E5" w:rsidP="001955E5">
      <w:pPr>
        <w:spacing w:before="120" w:after="120"/>
        <w:rPr>
          <w:rFonts w:asciiTheme="minorHAnsi" w:hAnsiTheme="minorHAnsi"/>
          <w:color w:val="222222"/>
        </w:rPr>
      </w:pPr>
      <w:r w:rsidRPr="007774A5">
        <w:rPr>
          <w:rFonts w:asciiTheme="minorHAnsi" w:hAnsiTheme="minorHAnsi"/>
          <w:color w:val="222222"/>
        </w:rPr>
        <w:t>La symphonie comporte six mouvements :</w:t>
      </w:r>
    </w:p>
    <w:p w14:paraId="47EF39A7" w14:textId="77777777" w:rsidR="001955E5" w:rsidRPr="007774A5" w:rsidRDefault="001955E5" w:rsidP="001955E5">
      <w:pPr>
        <w:numPr>
          <w:ilvl w:val="0"/>
          <w:numId w:val="1"/>
        </w:numPr>
        <w:spacing w:before="100" w:beforeAutospacing="1" w:after="24"/>
        <w:ind w:left="768"/>
        <w:rPr>
          <w:rFonts w:asciiTheme="minorHAnsi" w:eastAsia="Times New Roman" w:hAnsiTheme="minorHAnsi"/>
          <w:color w:val="222222"/>
        </w:rPr>
      </w:pPr>
      <w:r w:rsidRPr="007774A5">
        <w:rPr>
          <w:rFonts w:asciiTheme="minorHAnsi" w:eastAsia="Times New Roman" w:hAnsiTheme="minorHAnsi"/>
          <w:i/>
          <w:iCs/>
          <w:color w:val="222222"/>
          <w:lang w:val="de-DE"/>
        </w:rPr>
        <w:t>Kräftig. Entschieden</w:t>
      </w:r>
    </w:p>
    <w:p w14:paraId="3F83876C" w14:textId="77777777" w:rsidR="001955E5" w:rsidRPr="007774A5" w:rsidRDefault="001955E5" w:rsidP="001955E5">
      <w:pPr>
        <w:numPr>
          <w:ilvl w:val="0"/>
          <w:numId w:val="1"/>
        </w:numPr>
        <w:spacing w:before="100" w:beforeAutospacing="1" w:after="24"/>
        <w:ind w:left="768"/>
        <w:rPr>
          <w:rFonts w:asciiTheme="minorHAnsi" w:eastAsia="Times New Roman" w:hAnsiTheme="minorHAnsi"/>
          <w:color w:val="222222"/>
        </w:rPr>
      </w:pPr>
      <w:r w:rsidRPr="007774A5">
        <w:rPr>
          <w:rFonts w:asciiTheme="minorHAnsi" w:eastAsia="Times New Roman" w:hAnsiTheme="minorHAnsi"/>
          <w:i/>
          <w:iCs/>
          <w:color w:val="222222"/>
          <w:lang w:val="it-IT"/>
        </w:rPr>
        <w:t>Tempo di Menuetto</w:t>
      </w:r>
      <w:r w:rsidRPr="007774A5">
        <w:rPr>
          <w:rFonts w:asciiTheme="minorHAnsi" w:eastAsia="Times New Roman" w:hAnsiTheme="minorHAnsi"/>
          <w:i/>
          <w:iCs/>
          <w:color w:val="222222"/>
        </w:rPr>
        <w:t>. </w:t>
      </w:r>
      <w:r w:rsidRPr="007774A5">
        <w:rPr>
          <w:rFonts w:asciiTheme="minorHAnsi" w:eastAsia="Times New Roman" w:hAnsiTheme="minorHAnsi"/>
          <w:i/>
          <w:iCs/>
          <w:color w:val="222222"/>
          <w:lang w:val="de-DE"/>
        </w:rPr>
        <w:t>Sehr mäßig</w:t>
      </w:r>
    </w:p>
    <w:p w14:paraId="33EF0636" w14:textId="77777777" w:rsidR="001955E5" w:rsidRPr="007774A5" w:rsidRDefault="001955E5" w:rsidP="001955E5">
      <w:pPr>
        <w:numPr>
          <w:ilvl w:val="0"/>
          <w:numId w:val="1"/>
        </w:numPr>
        <w:spacing w:before="100" w:beforeAutospacing="1" w:after="24"/>
        <w:ind w:left="768"/>
        <w:rPr>
          <w:rFonts w:asciiTheme="minorHAnsi" w:eastAsia="Times New Roman" w:hAnsiTheme="minorHAnsi"/>
          <w:color w:val="222222"/>
        </w:rPr>
      </w:pPr>
      <w:r w:rsidRPr="007774A5">
        <w:rPr>
          <w:rFonts w:asciiTheme="minorHAnsi" w:eastAsia="Times New Roman" w:hAnsiTheme="minorHAnsi"/>
          <w:i/>
          <w:iCs/>
          <w:color w:val="222222"/>
          <w:lang w:val="it-IT"/>
        </w:rPr>
        <w:t>Comodo. Scherzando</w:t>
      </w:r>
      <w:r w:rsidRPr="007774A5">
        <w:rPr>
          <w:rFonts w:asciiTheme="minorHAnsi" w:eastAsia="Times New Roman" w:hAnsiTheme="minorHAnsi"/>
          <w:i/>
          <w:iCs/>
          <w:color w:val="222222"/>
        </w:rPr>
        <w:t>. </w:t>
      </w:r>
      <w:r w:rsidRPr="007774A5">
        <w:rPr>
          <w:rFonts w:asciiTheme="minorHAnsi" w:eastAsia="Times New Roman" w:hAnsiTheme="minorHAnsi"/>
          <w:i/>
          <w:iCs/>
          <w:color w:val="222222"/>
          <w:lang w:val="de-DE"/>
        </w:rPr>
        <w:t>Ohne Hast</w:t>
      </w:r>
    </w:p>
    <w:p w14:paraId="73CE267F" w14:textId="77777777" w:rsidR="001955E5" w:rsidRPr="00AE72CC" w:rsidRDefault="001955E5" w:rsidP="001955E5">
      <w:pPr>
        <w:numPr>
          <w:ilvl w:val="0"/>
          <w:numId w:val="1"/>
        </w:numPr>
        <w:spacing w:before="100" w:beforeAutospacing="1" w:after="24"/>
        <w:ind w:left="768"/>
        <w:rPr>
          <w:rFonts w:asciiTheme="minorHAnsi" w:eastAsia="Times New Roman" w:hAnsiTheme="minorHAnsi"/>
          <w:i/>
          <w:color w:val="222222"/>
        </w:rPr>
      </w:pPr>
      <w:r w:rsidRPr="00AE72CC">
        <w:rPr>
          <w:rFonts w:asciiTheme="minorHAnsi" w:eastAsia="Times New Roman" w:hAnsiTheme="minorHAnsi"/>
          <w:i/>
          <w:iCs/>
          <w:color w:val="222222"/>
          <w:lang w:val="de-DE"/>
        </w:rPr>
        <w:t>Sehr langsam. Misterioso. Durchaus</w:t>
      </w:r>
      <w:r w:rsidRPr="00AE72CC">
        <w:rPr>
          <w:rFonts w:asciiTheme="minorHAnsi" w:eastAsia="Times New Roman" w:hAnsiTheme="minorHAnsi"/>
          <w:color w:val="222222"/>
        </w:rPr>
        <w:t> </w:t>
      </w:r>
      <w:proofErr w:type="spellStart"/>
      <w:r w:rsidRPr="00AE72CC">
        <w:rPr>
          <w:rFonts w:asciiTheme="minorHAnsi" w:eastAsia="Times New Roman" w:hAnsiTheme="minorHAnsi"/>
          <w:i/>
          <w:color w:val="222222"/>
          <w:lang w:val="de-DE"/>
        </w:rPr>
        <w:t>ppp</w:t>
      </w:r>
      <w:proofErr w:type="spellEnd"/>
    </w:p>
    <w:p w14:paraId="46A7D105" w14:textId="77777777" w:rsidR="001955E5" w:rsidRPr="007774A5" w:rsidRDefault="001955E5" w:rsidP="001955E5">
      <w:pPr>
        <w:numPr>
          <w:ilvl w:val="0"/>
          <w:numId w:val="1"/>
        </w:numPr>
        <w:spacing w:before="100" w:beforeAutospacing="1" w:after="24"/>
        <w:ind w:left="768"/>
        <w:rPr>
          <w:rFonts w:asciiTheme="minorHAnsi" w:eastAsia="Times New Roman" w:hAnsiTheme="minorHAnsi"/>
          <w:color w:val="222222"/>
        </w:rPr>
      </w:pPr>
      <w:r w:rsidRPr="007774A5">
        <w:rPr>
          <w:rFonts w:asciiTheme="minorHAnsi" w:eastAsia="Times New Roman" w:hAnsiTheme="minorHAnsi"/>
          <w:i/>
          <w:iCs/>
          <w:color w:val="222222"/>
          <w:lang w:val="de-DE"/>
        </w:rPr>
        <w:t>Lustig im Tempo und keck im Ausdruck</w:t>
      </w:r>
    </w:p>
    <w:p w14:paraId="2F0A8276" w14:textId="77777777" w:rsidR="001955E5" w:rsidRPr="007774A5" w:rsidRDefault="001955E5" w:rsidP="001955E5">
      <w:pPr>
        <w:numPr>
          <w:ilvl w:val="0"/>
          <w:numId w:val="1"/>
        </w:numPr>
        <w:spacing w:before="100" w:beforeAutospacing="1" w:after="24"/>
        <w:ind w:left="768"/>
        <w:rPr>
          <w:rFonts w:asciiTheme="minorHAnsi" w:eastAsia="Times New Roman" w:hAnsiTheme="minorHAnsi"/>
          <w:color w:val="222222"/>
        </w:rPr>
      </w:pPr>
      <w:r w:rsidRPr="007774A5">
        <w:rPr>
          <w:rFonts w:asciiTheme="minorHAnsi" w:eastAsia="Times New Roman" w:hAnsiTheme="minorHAnsi"/>
          <w:i/>
          <w:iCs/>
          <w:color w:val="222222"/>
          <w:lang w:val="de-DE"/>
        </w:rPr>
        <w:t>Langsam. Ruhevoll. Empfunden</w:t>
      </w:r>
    </w:p>
    <w:p w14:paraId="413BB3F2" w14:textId="77777777" w:rsidR="001955E5" w:rsidRPr="007774A5" w:rsidRDefault="001955E5" w:rsidP="00143E72">
      <w:pPr>
        <w:rPr>
          <w:rFonts w:asciiTheme="minorHAnsi" w:eastAsia="Times New Roman" w:hAnsiTheme="minorHAnsi"/>
          <w:color w:val="222222"/>
        </w:rPr>
      </w:pPr>
    </w:p>
    <w:p w14:paraId="1E5B9187" w14:textId="77777777" w:rsidR="0071439E" w:rsidRDefault="0071439E" w:rsidP="001955E5">
      <w:pPr>
        <w:contextualSpacing/>
        <w:rPr>
          <w:rFonts w:asciiTheme="minorHAnsi" w:hAnsiTheme="minorHAnsi" w:cs="Helvetica"/>
        </w:rPr>
      </w:pPr>
    </w:p>
    <w:p w14:paraId="7CB9A883" w14:textId="77777777" w:rsidR="007774A5" w:rsidRPr="007774A5" w:rsidRDefault="007774A5" w:rsidP="001955E5">
      <w:pPr>
        <w:contextualSpacing/>
        <w:rPr>
          <w:rFonts w:asciiTheme="minorHAnsi" w:hAnsiTheme="minorHAnsi" w:cs="Helvetica"/>
        </w:rPr>
      </w:pPr>
    </w:p>
    <w:p w14:paraId="39EAB931" w14:textId="77777777" w:rsidR="0071439E" w:rsidRPr="007774A5" w:rsidRDefault="0071439E" w:rsidP="0071439E">
      <w:pPr>
        <w:contextualSpacing/>
        <w:jc w:val="center"/>
        <w:rPr>
          <w:rFonts w:asciiTheme="minorHAnsi" w:hAnsiTheme="minorHAnsi" w:cs="Helvetica"/>
          <w:b/>
          <w:color w:val="800000"/>
          <w:sz w:val="32"/>
          <w:szCs w:val="32"/>
        </w:rPr>
      </w:pPr>
      <w:r w:rsidRPr="007774A5">
        <w:rPr>
          <w:rFonts w:asciiTheme="minorHAnsi" w:hAnsiTheme="minorHAnsi" w:cs="Helvetica"/>
          <w:b/>
          <w:color w:val="800000"/>
          <w:sz w:val="32"/>
          <w:szCs w:val="32"/>
        </w:rPr>
        <w:t>LES ASSOCIATIONS CARITATIVES</w:t>
      </w:r>
    </w:p>
    <w:p w14:paraId="7CCF5BC6" w14:textId="77777777" w:rsidR="0071439E" w:rsidRPr="007774A5" w:rsidRDefault="0071439E" w:rsidP="0071439E">
      <w:pPr>
        <w:contextualSpacing/>
        <w:rPr>
          <w:rFonts w:asciiTheme="minorHAnsi" w:hAnsiTheme="minorHAnsi" w:cs="Helvetica"/>
        </w:rPr>
      </w:pPr>
    </w:p>
    <w:p w14:paraId="7A07B204" w14:textId="77777777" w:rsidR="001D414C" w:rsidRDefault="001D414C" w:rsidP="0071439E">
      <w:pPr>
        <w:contextualSpacing/>
        <w:rPr>
          <w:rFonts w:asciiTheme="minorHAnsi" w:hAnsiTheme="minorHAnsi"/>
          <w:b/>
          <w:color w:val="000000"/>
          <w:sz w:val="28"/>
          <w:szCs w:val="28"/>
        </w:rPr>
      </w:pPr>
    </w:p>
    <w:p w14:paraId="3A00A601" w14:textId="77777777" w:rsidR="0071439E" w:rsidRPr="007774A5" w:rsidRDefault="0071439E" w:rsidP="0071439E">
      <w:pPr>
        <w:contextualSpacing/>
        <w:rPr>
          <w:rFonts w:asciiTheme="minorHAnsi" w:hAnsiTheme="minorHAnsi"/>
          <w:b/>
          <w:color w:val="000000"/>
          <w:sz w:val="28"/>
          <w:szCs w:val="28"/>
        </w:rPr>
      </w:pPr>
      <w:r w:rsidRPr="007774A5">
        <w:rPr>
          <w:rFonts w:asciiTheme="minorHAnsi" w:hAnsiTheme="minorHAnsi"/>
          <w:b/>
          <w:color w:val="000000"/>
          <w:sz w:val="28"/>
          <w:szCs w:val="28"/>
        </w:rPr>
        <w:t xml:space="preserve">La Chaîne de l’Espoir </w:t>
      </w:r>
    </w:p>
    <w:p w14:paraId="45ED3D91" w14:textId="77777777" w:rsidR="0071439E" w:rsidRPr="007774A5" w:rsidRDefault="0071439E" w:rsidP="0071439E">
      <w:pPr>
        <w:contextualSpacing/>
        <w:rPr>
          <w:rFonts w:asciiTheme="minorHAnsi" w:hAnsiTheme="minorHAnsi"/>
          <w:b/>
          <w:color w:val="000000"/>
        </w:rPr>
      </w:pPr>
    </w:p>
    <w:p w14:paraId="395FCF46" w14:textId="77777777" w:rsidR="0071439E" w:rsidRPr="007774A5" w:rsidRDefault="0071439E" w:rsidP="00825EE3">
      <w:pPr>
        <w:contextualSpacing/>
        <w:jc w:val="both"/>
        <w:rPr>
          <w:rFonts w:asciiTheme="minorHAnsi" w:eastAsia="Times New Roman" w:hAnsiTheme="minorHAnsi"/>
          <w:color w:val="000000"/>
        </w:rPr>
      </w:pPr>
      <w:r w:rsidRPr="007774A5">
        <w:rPr>
          <w:rFonts w:asciiTheme="minorHAnsi" w:eastAsia="Times New Roman" w:hAnsiTheme="minorHAnsi"/>
          <w:color w:val="000000"/>
        </w:rPr>
        <w:t xml:space="preserve">Fondée en 1994 par le Professeur Alain </w:t>
      </w:r>
      <w:proofErr w:type="spellStart"/>
      <w:r w:rsidRPr="007774A5">
        <w:rPr>
          <w:rFonts w:asciiTheme="minorHAnsi" w:eastAsia="Times New Roman" w:hAnsiTheme="minorHAnsi"/>
          <w:color w:val="000000"/>
        </w:rPr>
        <w:t>Deloche</w:t>
      </w:r>
      <w:proofErr w:type="spellEnd"/>
      <w:r w:rsidRPr="007774A5">
        <w:rPr>
          <w:rFonts w:asciiTheme="minorHAnsi" w:eastAsia="Times New Roman" w:hAnsiTheme="minorHAnsi"/>
          <w:color w:val="000000"/>
        </w:rPr>
        <w:t xml:space="preserve"> et aujourd'hui présidée par le Dr Eric </w:t>
      </w:r>
      <w:proofErr w:type="spellStart"/>
      <w:r w:rsidRPr="007774A5">
        <w:rPr>
          <w:rFonts w:asciiTheme="minorHAnsi" w:eastAsia="Times New Roman" w:hAnsiTheme="minorHAnsi"/>
          <w:color w:val="000000"/>
        </w:rPr>
        <w:t>Cheysson</w:t>
      </w:r>
      <w:proofErr w:type="spellEnd"/>
      <w:r w:rsidRPr="007774A5">
        <w:rPr>
          <w:rFonts w:asciiTheme="minorHAnsi" w:eastAsia="Times New Roman" w:hAnsiTheme="minorHAnsi"/>
          <w:color w:val="000000"/>
        </w:rPr>
        <w:t>, La Chaîne de l'Espoir est un réseau d'excellence et d'expertises médico-chirurgicales, ainsi qu'un acteur de santé, engagé dans l'accès aux soins et à l'éducation aux enfants les plus pauvres, à leurs familles et leurs communautés à travers le monde. La Chaîne de l'Espoir intervient aujourd'hui dans près de 30 pays et sur les lieux de grandes catastrophes humanitaires. Elle s'engage à agir auprès de toutes les populations dont les systèmes de santé et d'éducation sont déficients ou inexistants.</w:t>
      </w:r>
    </w:p>
    <w:p w14:paraId="2B9F83FA" w14:textId="27901944" w:rsidR="0071439E" w:rsidRPr="007774A5" w:rsidRDefault="00825EE3" w:rsidP="0071439E">
      <w:pPr>
        <w:contextualSpacing/>
        <w:rPr>
          <w:rFonts w:asciiTheme="minorHAnsi" w:eastAsia="Times New Roman" w:hAnsiTheme="minorHAnsi"/>
          <w:color w:val="000000"/>
          <w:sz w:val="20"/>
          <w:szCs w:val="20"/>
        </w:rPr>
      </w:pPr>
      <w:hyperlink r:id="rId15" w:history="1">
        <w:r w:rsidR="001D414C">
          <w:rPr>
            <w:rStyle w:val="Lienhypertexte"/>
            <w:rFonts w:asciiTheme="minorHAnsi" w:eastAsia="Times New Roman" w:hAnsiTheme="minorHAnsi"/>
          </w:rPr>
          <w:t>www.chainedelespoir.org</w:t>
        </w:r>
      </w:hyperlink>
    </w:p>
    <w:p w14:paraId="2196D59B" w14:textId="77777777" w:rsidR="0071439E" w:rsidRPr="007774A5" w:rsidRDefault="0071439E" w:rsidP="0071439E">
      <w:pPr>
        <w:contextualSpacing/>
        <w:rPr>
          <w:rFonts w:asciiTheme="minorHAnsi" w:eastAsia="Times New Roman" w:hAnsiTheme="minorHAnsi"/>
          <w:color w:val="000000"/>
        </w:rPr>
      </w:pPr>
    </w:p>
    <w:p w14:paraId="4CE6666D" w14:textId="77777777" w:rsidR="0046655A" w:rsidRDefault="0046655A" w:rsidP="0071439E">
      <w:pPr>
        <w:contextualSpacing/>
        <w:rPr>
          <w:rFonts w:asciiTheme="minorHAnsi" w:eastAsia="Times New Roman" w:hAnsiTheme="minorHAnsi"/>
          <w:b/>
          <w:color w:val="000000"/>
          <w:sz w:val="28"/>
          <w:szCs w:val="28"/>
        </w:rPr>
      </w:pPr>
    </w:p>
    <w:p w14:paraId="328D4F3C" w14:textId="77777777" w:rsidR="0071439E" w:rsidRPr="007774A5" w:rsidRDefault="0071439E" w:rsidP="0071439E">
      <w:pPr>
        <w:contextualSpacing/>
        <w:rPr>
          <w:rFonts w:asciiTheme="minorHAnsi" w:eastAsia="Times New Roman" w:hAnsiTheme="minorHAnsi"/>
          <w:b/>
          <w:color w:val="000000"/>
          <w:sz w:val="28"/>
          <w:szCs w:val="28"/>
        </w:rPr>
      </w:pPr>
      <w:r w:rsidRPr="007774A5">
        <w:rPr>
          <w:rFonts w:asciiTheme="minorHAnsi" w:eastAsia="Times New Roman" w:hAnsiTheme="minorHAnsi"/>
          <w:b/>
          <w:color w:val="000000"/>
          <w:sz w:val="28"/>
          <w:szCs w:val="28"/>
        </w:rPr>
        <w:t>La Fondation Curie</w:t>
      </w:r>
    </w:p>
    <w:p w14:paraId="722585EA" w14:textId="77777777" w:rsidR="0071439E" w:rsidRPr="007774A5" w:rsidRDefault="0071439E" w:rsidP="0071439E">
      <w:pPr>
        <w:contextualSpacing/>
        <w:rPr>
          <w:rFonts w:asciiTheme="minorHAnsi" w:eastAsia="Times New Roman" w:hAnsiTheme="minorHAnsi"/>
          <w:b/>
          <w:color w:val="000000"/>
          <w:sz w:val="20"/>
          <w:szCs w:val="20"/>
        </w:rPr>
      </w:pPr>
    </w:p>
    <w:p w14:paraId="248F4909" w14:textId="5D15EB64" w:rsidR="0071439E" w:rsidRPr="007774A5" w:rsidRDefault="0071439E" w:rsidP="00825EE3">
      <w:pPr>
        <w:contextualSpacing/>
        <w:jc w:val="both"/>
        <w:rPr>
          <w:rFonts w:asciiTheme="minorHAnsi" w:eastAsia="Times New Roman" w:hAnsiTheme="minorHAnsi"/>
          <w:color w:val="000000"/>
          <w:sz w:val="20"/>
          <w:szCs w:val="20"/>
        </w:rPr>
      </w:pPr>
      <w:r w:rsidRPr="007774A5">
        <w:rPr>
          <w:rFonts w:asciiTheme="minorHAnsi" w:eastAsia="Times New Roman" w:hAnsiTheme="minorHAnsi"/>
          <w:color w:val="000000"/>
        </w:rPr>
        <w:t xml:space="preserve">L'Institut Curie, acteur de référence de la lutte contre le cancer, associe un centre de recherche de renommée internationale et un ensemble hospitalier de pointe qui prend en charge tous les cancers y compris les plus rares. Fondé en 1909 par Marie Curie, l'Institut Curie rassemble sur 3 sites (Paris, Saint Cloud, Orsay) </w:t>
      </w:r>
      <w:r w:rsidRPr="007774A5">
        <w:rPr>
          <w:rFonts w:asciiTheme="minorHAnsi" w:eastAsia="Times New Roman" w:hAnsiTheme="minorHAnsi"/>
          <w:b/>
          <w:color w:val="000000"/>
          <w:u w:val="single"/>
        </w:rPr>
        <w:t xml:space="preserve">3400 </w:t>
      </w:r>
      <w:r w:rsidRPr="007774A5">
        <w:rPr>
          <w:rFonts w:asciiTheme="minorHAnsi" w:eastAsia="Times New Roman" w:hAnsiTheme="minorHAnsi"/>
          <w:color w:val="000000"/>
          <w:u w:val="single"/>
        </w:rPr>
        <w:t>chercheurs, médecins et</w:t>
      </w:r>
      <w:r w:rsidRPr="007774A5">
        <w:rPr>
          <w:rFonts w:asciiTheme="minorHAnsi" w:eastAsia="Times New Roman" w:hAnsiTheme="minorHAnsi"/>
          <w:color w:val="000000"/>
        </w:rPr>
        <w:t xml:space="preserve"> </w:t>
      </w:r>
      <w:r w:rsidRPr="007774A5">
        <w:rPr>
          <w:rFonts w:asciiTheme="minorHAnsi" w:eastAsia="Times New Roman" w:hAnsiTheme="minorHAnsi"/>
          <w:color w:val="000000"/>
          <w:u w:val="single"/>
        </w:rPr>
        <w:t>soignants </w:t>
      </w:r>
      <w:r w:rsidRPr="007774A5">
        <w:rPr>
          <w:rFonts w:asciiTheme="minorHAnsi" w:eastAsia="Times New Roman" w:hAnsiTheme="minorHAnsi"/>
          <w:color w:val="000000"/>
        </w:rPr>
        <w:t xml:space="preserve">autour de ses 3 missions: </w:t>
      </w:r>
      <w:r w:rsidR="001D414C">
        <w:rPr>
          <w:rFonts w:asciiTheme="minorHAnsi" w:eastAsia="Times New Roman" w:hAnsiTheme="minorHAnsi"/>
          <w:color w:val="000000"/>
        </w:rPr>
        <w:t>soins, recherche  </w:t>
      </w:r>
      <w:r w:rsidRPr="007774A5">
        <w:rPr>
          <w:rFonts w:asciiTheme="minorHAnsi" w:eastAsia="Times New Roman" w:hAnsiTheme="minorHAnsi"/>
          <w:color w:val="000000"/>
        </w:rPr>
        <w:t>et enseignement. Fondation pri</w:t>
      </w:r>
      <w:r w:rsidR="001D414C">
        <w:rPr>
          <w:rFonts w:asciiTheme="minorHAnsi" w:eastAsia="Times New Roman" w:hAnsiTheme="minorHAnsi"/>
          <w:color w:val="000000"/>
        </w:rPr>
        <w:t>vée reconnue d'intérêt publique,</w:t>
      </w:r>
      <w:r w:rsidRPr="007774A5">
        <w:rPr>
          <w:rFonts w:asciiTheme="minorHAnsi" w:eastAsia="Times New Roman" w:hAnsiTheme="minorHAnsi"/>
          <w:color w:val="000000"/>
        </w:rPr>
        <w:t xml:space="preserve"> l'Institut Curie est habilité à ainsi améliorer les traitements.</w:t>
      </w:r>
    </w:p>
    <w:p w14:paraId="7DCC6BE0" w14:textId="6AE83BCE" w:rsidR="0071439E" w:rsidRPr="007774A5" w:rsidRDefault="00825EE3" w:rsidP="001955E5">
      <w:pPr>
        <w:contextualSpacing/>
        <w:rPr>
          <w:rFonts w:asciiTheme="minorHAnsi" w:hAnsiTheme="minorHAnsi" w:cs="Helvetica"/>
        </w:rPr>
      </w:pPr>
      <w:hyperlink r:id="rId16" w:history="1">
        <w:r w:rsidR="001D414C" w:rsidRPr="001D414C">
          <w:rPr>
            <w:rStyle w:val="Lienhypertexte"/>
            <w:rFonts w:asciiTheme="minorHAnsi" w:eastAsia="Times New Roman" w:hAnsiTheme="minorHAnsi"/>
          </w:rPr>
          <w:t>www.curie.fr</w:t>
        </w:r>
      </w:hyperlink>
    </w:p>
    <w:p w14:paraId="26537C6B" w14:textId="77777777" w:rsidR="0071439E" w:rsidRPr="007774A5" w:rsidRDefault="0071439E" w:rsidP="001955E5">
      <w:pPr>
        <w:contextualSpacing/>
        <w:rPr>
          <w:rFonts w:asciiTheme="minorHAnsi" w:hAnsiTheme="minorHAnsi" w:cs="Helvetica"/>
        </w:rPr>
      </w:pPr>
    </w:p>
    <w:p w14:paraId="6BD8DB14" w14:textId="77777777" w:rsidR="0071439E" w:rsidRPr="007774A5" w:rsidRDefault="0071439E" w:rsidP="001955E5">
      <w:pPr>
        <w:contextualSpacing/>
        <w:rPr>
          <w:rFonts w:asciiTheme="minorHAnsi" w:hAnsiTheme="minorHAnsi" w:cs="Helvetica"/>
        </w:rPr>
      </w:pPr>
    </w:p>
    <w:p w14:paraId="79596FAB" w14:textId="77777777" w:rsidR="0071439E" w:rsidRPr="007774A5" w:rsidRDefault="0071439E" w:rsidP="001955E5">
      <w:pPr>
        <w:contextualSpacing/>
        <w:rPr>
          <w:rFonts w:asciiTheme="minorHAnsi" w:hAnsiTheme="minorHAnsi" w:cs="Helvetica"/>
        </w:rPr>
      </w:pPr>
    </w:p>
    <w:p w14:paraId="771DF86A" w14:textId="77777777" w:rsidR="0071439E" w:rsidRPr="007774A5" w:rsidRDefault="0071439E" w:rsidP="001955E5">
      <w:pPr>
        <w:contextualSpacing/>
        <w:rPr>
          <w:rFonts w:asciiTheme="minorHAnsi" w:hAnsiTheme="minorHAnsi" w:cs="Helvetica"/>
        </w:rPr>
      </w:pPr>
    </w:p>
    <w:p w14:paraId="53D0001B" w14:textId="77777777" w:rsidR="0071439E" w:rsidRPr="007774A5" w:rsidRDefault="0071439E" w:rsidP="001955E5">
      <w:pPr>
        <w:contextualSpacing/>
        <w:rPr>
          <w:rFonts w:asciiTheme="minorHAnsi" w:hAnsiTheme="minorHAnsi" w:cs="Helvetica"/>
        </w:rPr>
      </w:pPr>
    </w:p>
    <w:p w14:paraId="6DA0E08D" w14:textId="77777777" w:rsidR="0071439E" w:rsidRPr="007774A5" w:rsidRDefault="0071439E" w:rsidP="0071439E">
      <w:pPr>
        <w:contextualSpacing/>
        <w:jc w:val="center"/>
        <w:rPr>
          <w:rFonts w:asciiTheme="minorHAnsi" w:hAnsiTheme="minorHAnsi" w:cs="Helvetica"/>
          <w:b/>
          <w:color w:val="800000"/>
          <w:sz w:val="32"/>
          <w:szCs w:val="32"/>
        </w:rPr>
      </w:pPr>
    </w:p>
    <w:p w14:paraId="4FD36BC5" w14:textId="77777777" w:rsidR="0071439E" w:rsidRPr="007774A5" w:rsidRDefault="0071439E" w:rsidP="0071439E">
      <w:pPr>
        <w:contextualSpacing/>
        <w:jc w:val="center"/>
        <w:rPr>
          <w:rFonts w:asciiTheme="minorHAnsi" w:hAnsiTheme="minorHAnsi" w:cs="Helvetica"/>
          <w:b/>
          <w:color w:val="800000"/>
          <w:sz w:val="32"/>
          <w:szCs w:val="32"/>
        </w:rPr>
      </w:pPr>
    </w:p>
    <w:p w14:paraId="7CDA49CB" w14:textId="77777777" w:rsidR="0071439E" w:rsidRPr="007774A5" w:rsidRDefault="0071439E" w:rsidP="0071439E">
      <w:pPr>
        <w:contextualSpacing/>
        <w:jc w:val="center"/>
        <w:rPr>
          <w:rFonts w:asciiTheme="minorHAnsi" w:hAnsiTheme="minorHAnsi" w:cs="Helvetica"/>
          <w:b/>
          <w:color w:val="800000"/>
          <w:sz w:val="32"/>
          <w:szCs w:val="32"/>
        </w:rPr>
      </w:pPr>
    </w:p>
    <w:p w14:paraId="0C3F1232" w14:textId="77777777" w:rsidR="0071439E" w:rsidRPr="007774A5" w:rsidRDefault="0071439E" w:rsidP="0071439E">
      <w:pPr>
        <w:contextualSpacing/>
        <w:jc w:val="center"/>
        <w:rPr>
          <w:rFonts w:asciiTheme="minorHAnsi" w:hAnsiTheme="minorHAnsi" w:cs="Helvetica"/>
          <w:b/>
          <w:color w:val="800000"/>
          <w:sz w:val="32"/>
          <w:szCs w:val="32"/>
        </w:rPr>
      </w:pPr>
    </w:p>
    <w:p w14:paraId="6AA9CD78" w14:textId="77777777" w:rsidR="0071439E" w:rsidRPr="007774A5" w:rsidRDefault="0071439E" w:rsidP="0071439E">
      <w:pPr>
        <w:contextualSpacing/>
        <w:jc w:val="center"/>
        <w:rPr>
          <w:rFonts w:asciiTheme="minorHAnsi" w:hAnsiTheme="minorHAnsi" w:cs="Helvetica"/>
          <w:b/>
          <w:color w:val="800000"/>
          <w:sz w:val="32"/>
          <w:szCs w:val="32"/>
        </w:rPr>
      </w:pPr>
      <w:r w:rsidRPr="007774A5">
        <w:rPr>
          <w:rFonts w:asciiTheme="minorHAnsi" w:hAnsiTheme="minorHAnsi" w:cs="Helvetica"/>
          <w:b/>
          <w:color w:val="800000"/>
          <w:sz w:val="32"/>
          <w:szCs w:val="32"/>
        </w:rPr>
        <w:t>LES INTERVENANTS</w:t>
      </w:r>
    </w:p>
    <w:p w14:paraId="0F3C7579" w14:textId="77777777" w:rsidR="0071439E" w:rsidRPr="007774A5" w:rsidRDefault="0071439E" w:rsidP="0071439E">
      <w:pPr>
        <w:contextualSpacing/>
        <w:jc w:val="center"/>
        <w:rPr>
          <w:rFonts w:asciiTheme="minorHAnsi" w:hAnsiTheme="minorHAnsi" w:cs="Helvetica"/>
          <w:sz w:val="32"/>
          <w:szCs w:val="32"/>
        </w:rPr>
      </w:pPr>
    </w:p>
    <w:p w14:paraId="1D73669F" w14:textId="77777777" w:rsidR="0071439E" w:rsidRPr="007774A5" w:rsidRDefault="0071439E" w:rsidP="0071439E">
      <w:pPr>
        <w:contextualSpacing/>
        <w:jc w:val="center"/>
        <w:rPr>
          <w:rFonts w:asciiTheme="minorHAnsi" w:hAnsiTheme="minorHAnsi" w:cs="Helvetica"/>
          <w:sz w:val="32"/>
          <w:szCs w:val="32"/>
        </w:rPr>
      </w:pPr>
    </w:p>
    <w:p w14:paraId="6F34960F" w14:textId="77777777" w:rsidR="0071439E" w:rsidRPr="007774A5" w:rsidRDefault="0071439E" w:rsidP="0071439E">
      <w:pPr>
        <w:pStyle w:val="NormalWeb"/>
        <w:spacing w:before="240" w:beforeAutospacing="0" w:after="240" w:afterAutospacing="0"/>
        <w:rPr>
          <w:rFonts w:asciiTheme="minorHAnsi" w:hAnsiTheme="minorHAnsi"/>
          <w:color w:val="666666"/>
          <w:sz w:val="24"/>
          <w:szCs w:val="24"/>
        </w:rPr>
      </w:pPr>
      <w:r w:rsidRPr="007774A5">
        <w:rPr>
          <w:rFonts w:asciiTheme="minorHAnsi" w:hAnsiTheme="minorHAnsi" w:cs="Helvetica"/>
          <w:b/>
          <w:sz w:val="28"/>
          <w:szCs w:val="28"/>
        </w:rPr>
        <w:t>WORLD DOCTORS ORCHESTRA</w:t>
      </w:r>
      <w:r w:rsidRPr="007774A5">
        <w:rPr>
          <w:rFonts w:asciiTheme="minorHAnsi" w:hAnsiTheme="minorHAnsi"/>
          <w:color w:val="666666"/>
          <w:sz w:val="24"/>
          <w:szCs w:val="24"/>
        </w:rPr>
        <w:t xml:space="preserve"> </w:t>
      </w:r>
    </w:p>
    <w:p w14:paraId="3ED54FA4" w14:textId="0783F919" w:rsidR="0071439E" w:rsidRPr="001D414C" w:rsidRDefault="0071439E" w:rsidP="00825EE3">
      <w:pPr>
        <w:pStyle w:val="NormalWeb"/>
        <w:spacing w:before="240" w:beforeAutospacing="0" w:after="240" w:afterAutospacing="0"/>
        <w:jc w:val="both"/>
        <w:rPr>
          <w:rFonts w:asciiTheme="minorHAnsi" w:hAnsiTheme="minorHAnsi"/>
          <w:sz w:val="24"/>
          <w:szCs w:val="24"/>
        </w:rPr>
      </w:pPr>
      <w:r w:rsidRPr="001D414C">
        <w:rPr>
          <w:rFonts w:asciiTheme="minorHAnsi" w:hAnsiTheme="minorHAnsi"/>
          <w:sz w:val="24"/>
          <w:szCs w:val="24"/>
        </w:rPr>
        <w:t xml:space="preserve">Le World </w:t>
      </w:r>
      <w:proofErr w:type="spellStart"/>
      <w:r w:rsidRPr="001D414C">
        <w:rPr>
          <w:rFonts w:asciiTheme="minorHAnsi" w:hAnsiTheme="minorHAnsi"/>
          <w:sz w:val="24"/>
          <w:szCs w:val="24"/>
        </w:rPr>
        <w:t>Doctors</w:t>
      </w:r>
      <w:proofErr w:type="spellEnd"/>
      <w:r w:rsidRPr="001D414C">
        <w:rPr>
          <w:rFonts w:asciiTheme="minorHAnsi" w:hAnsiTheme="minorHAnsi"/>
          <w:sz w:val="24"/>
          <w:szCs w:val="24"/>
        </w:rPr>
        <w:t xml:space="preserve"> Orchestra a été créé en 2007, le premier concert étant donné à la Philharmonie de Berlin en 2008.</w:t>
      </w:r>
      <w:r w:rsidR="001D414C" w:rsidRPr="001D414C">
        <w:rPr>
          <w:rFonts w:asciiTheme="minorHAnsi" w:hAnsiTheme="minorHAnsi"/>
          <w:sz w:val="24"/>
          <w:szCs w:val="24"/>
        </w:rPr>
        <w:t xml:space="preserve"> </w:t>
      </w:r>
      <w:r w:rsidRPr="001D414C">
        <w:rPr>
          <w:rFonts w:asciiTheme="minorHAnsi" w:hAnsiTheme="minorHAnsi"/>
          <w:sz w:val="24"/>
          <w:szCs w:val="24"/>
        </w:rPr>
        <w:t xml:space="preserve">Il regroupe actuellement environ 1200 médecins de 30 </w:t>
      </w:r>
      <w:r w:rsidR="001D414C">
        <w:rPr>
          <w:rFonts w:asciiTheme="minorHAnsi" w:hAnsiTheme="minorHAnsi"/>
          <w:sz w:val="24"/>
          <w:szCs w:val="24"/>
        </w:rPr>
        <w:t>spécialités et 50 nationalités. I</w:t>
      </w:r>
      <w:r w:rsidRPr="001D414C">
        <w:rPr>
          <w:rFonts w:asciiTheme="minorHAnsi" w:hAnsiTheme="minorHAnsi"/>
          <w:sz w:val="24"/>
          <w:szCs w:val="24"/>
        </w:rPr>
        <w:t>l organise 3 concerts par an dans des pays différents.</w:t>
      </w:r>
    </w:p>
    <w:p w14:paraId="185D1FE5" w14:textId="77777777" w:rsidR="0071439E" w:rsidRPr="001D414C" w:rsidRDefault="0071439E" w:rsidP="00825EE3">
      <w:pPr>
        <w:spacing w:before="240" w:after="240"/>
        <w:jc w:val="both"/>
        <w:rPr>
          <w:rFonts w:asciiTheme="minorHAnsi" w:eastAsiaTheme="minorEastAsia" w:hAnsiTheme="minorHAnsi"/>
        </w:rPr>
      </w:pPr>
      <w:r w:rsidRPr="001D414C">
        <w:rPr>
          <w:rFonts w:asciiTheme="minorHAnsi" w:eastAsiaTheme="minorEastAsia" w:hAnsiTheme="minorHAnsi"/>
        </w:rPr>
        <w:t>Les musiciens sélectionnés pour chaque session prennent en charge leurs frais de déplacement et d'hébergement, ne perçoivent aucun cachet et s'acquittent d'une contribution financière assurant une partie des frais d'organisation et le fonctionnement de l'association.</w:t>
      </w:r>
    </w:p>
    <w:p w14:paraId="479D5B73" w14:textId="77777777" w:rsidR="0071439E" w:rsidRPr="001D414C" w:rsidRDefault="0071439E" w:rsidP="00825EE3">
      <w:pPr>
        <w:spacing w:before="240" w:after="240"/>
        <w:jc w:val="both"/>
        <w:rPr>
          <w:rFonts w:asciiTheme="minorHAnsi" w:eastAsiaTheme="minorEastAsia" w:hAnsiTheme="minorHAnsi"/>
        </w:rPr>
      </w:pPr>
      <w:r w:rsidRPr="001D414C">
        <w:rPr>
          <w:rFonts w:asciiTheme="minorHAnsi" w:eastAsiaTheme="minorEastAsia" w:hAnsiTheme="minorHAnsi"/>
        </w:rPr>
        <w:t xml:space="preserve">Depuis 2008, il a donné 29 concerts, interprété 49 </w:t>
      </w:r>
      <w:proofErr w:type="spellStart"/>
      <w:r w:rsidRPr="001D414C">
        <w:rPr>
          <w:rFonts w:asciiTheme="minorHAnsi" w:eastAsiaTheme="minorEastAsia" w:hAnsiTheme="minorHAnsi"/>
        </w:rPr>
        <w:t>oeuvres</w:t>
      </w:r>
      <w:proofErr w:type="spellEnd"/>
      <w:r w:rsidRPr="001D414C">
        <w:rPr>
          <w:rFonts w:asciiTheme="minorHAnsi" w:eastAsiaTheme="minorEastAsia" w:hAnsiTheme="minorHAnsi"/>
        </w:rPr>
        <w:t xml:space="preserve"> de 29 compositeurs, engagé 25 solistes et 6 </w:t>
      </w:r>
      <w:proofErr w:type="spellStart"/>
      <w:r w:rsidRPr="001D414C">
        <w:rPr>
          <w:rFonts w:asciiTheme="minorHAnsi" w:eastAsiaTheme="minorEastAsia" w:hAnsiTheme="minorHAnsi"/>
        </w:rPr>
        <w:t>choeurs</w:t>
      </w:r>
      <w:proofErr w:type="spellEnd"/>
      <w:r w:rsidRPr="001D414C">
        <w:rPr>
          <w:rFonts w:asciiTheme="minorHAnsi" w:eastAsiaTheme="minorEastAsia" w:hAnsiTheme="minorHAnsi"/>
        </w:rPr>
        <w:t>.</w:t>
      </w:r>
    </w:p>
    <w:p w14:paraId="6F1E4DB5" w14:textId="77777777" w:rsidR="00587175" w:rsidRPr="007774A5" w:rsidRDefault="00825EE3" w:rsidP="00587175">
      <w:pPr>
        <w:rPr>
          <w:rFonts w:asciiTheme="minorHAnsi" w:hAnsiTheme="minorHAnsi" w:cs="Helvetica"/>
        </w:rPr>
      </w:pPr>
      <w:hyperlink r:id="rId17" w:history="1">
        <w:r w:rsidR="00587175">
          <w:rPr>
            <w:rStyle w:val="Lienhypertexte"/>
            <w:rFonts w:asciiTheme="minorHAnsi" w:hAnsiTheme="minorHAnsi" w:cs="Helvetica"/>
          </w:rPr>
          <w:t>www.world-doctors-orchestra.org/home/</w:t>
        </w:r>
      </w:hyperlink>
    </w:p>
    <w:p w14:paraId="7ACA1AA6" w14:textId="77777777" w:rsidR="0017096F" w:rsidRPr="007774A5" w:rsidRDefault="0017096F" w:rsidP="0071439E">
      <w:pPr>
        <w:spacing w:before="240" w:after="240"/>
        <w:rPr>
          <w:rFonts w:asciiTheme="minorHAnsi" w:eastAsiaTheme="minorEastAsia" w:hAnsiTheme="minorHAnsi"/>
        </w:rPr>
      </w:pPr>
    </w:p>
    <w:p w14:paraId="6CF7E8FB" w14:textId="7DB1C829" w:rsidR="001D414C" w:rsidRPr="007774A5" w:rsidRDefault="0017096F" w:rsidP="00B539CB">
      <w:pPr>
        <w:spacing w:before="240" w:after="240"/>
        <w:ind w:right="-149"/>
        <w:rPr>
          <w:rFonts w:asciiTheme="minorHAnsi" w:eastAsiaTheme="minorEastAsia" w:hAnsiTheme="minorHAnsi"/>
          <w:b/>
          <w:sz w:val="28"/>
          <w:szCs w:val="28"/>
        </w:rPr>
      </w:pPr>
      <w:r w:rsidRPr="007774A5">
        <w:rPr>
          <w:rFonts w:asciiTheme="minorHAnsi" w:eastAsiaTheme="minorEastAsia" w:hAnsiTheme="minorHAnsi"/>
          <w:b/>
          <w:sz w:val="28"/>
          <w:szCs w:val="28"/>
        </w:rPr>
        <w:t>LE CHEF D’ORCHESTRE : Stefan WILLICH</w:t>
      </w:r>
    </w:p>
    <w:p w14:paraId="18E0EF8C" w14:textId="74CBB447" w:rsidR="0017096F" w:rsidRPr="007774A5" w:rsidRDefault="0067339F" w:rsidP="0071439E">
      <w:pPr>
        <w:spacing w:before="240" w:after="240"/>
        <w:rPr>
          <w:rFonts w:asciiTheme="minorHAnsi" w:eastAsiaTheme="minorEastAsia" w:hAnsiTheme="minorHAnsi"/>
          <w:b/>
          <w:sz w:val="28"/>
          <w:szCs w:val="28"/>
        </w:rPr>
      </w:pPr>
      <w:r w:rsidRPr="007774A5">
        <w:rPr>
          <w:rFonts w:asciiTheme="minorHAnsi" w:hAnsiTheme="minorHAnsi" w:cs="Helvetica"/>
          <w:noProof/>
        </w:rPr>
        <mc:AlternateContent>
          <mc:Choice Requires="wps">
            <w:drawing>
              <wp:anchor distT="0" distB="0" distL="114300" distR="114300" simplePos="0" relativeHeight="251659264" behindDoc="0" locked="0" layoutInCell="1" allowOverlap="1" wp14:anchorId="2789B376" wp14:editId="0F7E5294">
                <wp:simplePos x="0" y="0"/>
                <wp:positionH relativeFrom="column">
                  <wp:posOffset>2057400</wp:posOffset>
                </wp:positionH>
                <wp:positionV relativeFrom="paragraph">
                  <wp:posOffset>74295</wp:posOffset>
                </wp:positionV>
                <wp:extent cx="4114800" cy="278003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4114800" cy="2780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FBBE44" w14:textId="7EEA97D2" w:rsidR="00DB2B99" w:rsidRDefault="00DB2B99" w:rsidP="007774A5">
                            <w:pPr>
                              <w:spacing w:before="100" w:beforeAutospacing="1" w:after="100" w:afterAutospacing="1"/>
                              <w:jc w:val="both"/>
                              <w:rPr>
                                <w:rFonts w:asciiTheme="minorHAnsi" w:eastAsiaTheme="minorEastAsia" w:hAnsiTheme="minorHAnsi"/>
                              </w:rPr>
                            </w:pPr>
                            <w:r w:rsidRPr="0017096F">
                              <w:rPr>
                                <w:rFonts w:asciiTheme="minorHAnsi" w:eastAsiaTheme="minorEastAsia" w:hAnsiTheme="minorHAnsi"/>
                              </w:rPr>
                              <w:t xml:space="preserve">Stefan WILLICH </w:t>
                            </w:r>
                            <w:r>
                              <w:rPr>
                                <w:rFonts w:asciiTheme="minorHAnsi" w:eastAsiaTheme="minorEastAsia" w:hAnsiTheme="minorHAnsi"/>
                              </w:rPr>
                              <w:t xml:space="preserve">est le fondateur et directeur musical du World </w:t>
                            </w:r>
                            <w:proofErr w:type="spellStart"/>
                            <w:r>
                              <w:rPr>
                                <w:rFonts w:asciiTheme="minorHAnsi" w:eastAsiaTheme="minorEastAsia" w:hAnsiTheme="minorHAnsi"/>
                              </w:rPr>
                              <w:t>Doctors</w:t>
                            </w:r>
                            <w:proofErr w:type="spellEnd"/>
                            <w:r>
                              <w:rPr>
                                <w:rFonts w:asciiTheme="minorHAnsi" w:eastAsiaTheme="minorEastAsia" w:hAnsiTheme="minorHAnsi"/>
                              </w:rPr>
                              <w:t xml:space="preserve"> orchestra (WDO). Il a étudié le violon, la musique de chambre et la direction d’orchestre à Stuttgart et Berlin, participé à de prestigieuses classes de Maître avec Sergiu </w:t>
                            </w:r>
                            <w:proofErr w:type="spellStart"/>
                            <w:r>
                              <w:rPr>
                                <w:rFonts w:asciiTheme="minorHAnsi" w:eastAsiaTheme="minorEastAsia" w:hAnsiTheme="minorHAnsi"/>
                              </w:rPr>
                              <w:t>Celibidache</w:t>
                            </w:r>
                            <w:proofErr w:type="spellEnd"/>
                            <w:r>
                              <w:rPr>
                                <w:rFonts w:asciiTheme="minorHAnsi" w:eastAsiaTheme="minorEastAsia" w:hAnsiTheme="minorHAnsi"/>
                              </w:rPr>
                              <w:t xml:space="preserve"> (Munich), Léon Fleischer (Boston) et Léon </w:t>
                            </w:r>
                            <w:proofErr w:type="spellStart"/>
                            <w:r>
                              <w:rPr>
                                <w:rFonts w:asciiTheme="minorHAnsi" w:eastAsiaTheme="minorEastAsia" w:hAnsiTheme="minorHAnsi"/>
                              </w:rPr>
                              <w:t>Barzin</w:t>
                            </w:r>
                            <w:proofErr w:type="spellEnd"/>
                            <w:r>
                              <w:rPr>
                                <w:rFonts w:asciiTheme="minorHAnsi" w:eastAsiaTheme="minorEastAsia" w:hAnsiTheme="minorHAnsi"/>
                              </w:rPr>
                              <w:t xml:space="preserve"> (Paris).</w:t>
                            </w:r>
                          </w:p>
                          <w:p w14:paraId="59C21253" w14:textId="637D03A8" w:rsidR="00DB2B99" w:rsidRPr="007774A5" w:rsidRDefault="00DB2B99" w:rsidP="0067339F">
                            <w:pPr>
                              <w:widowControl w:val="0"/>
                              <w:autoSpaceDE w:val="0"/>
                              <w:autoSpaceDN w:val="0"/>
                              <w:adjustRightInd w:val="0"/>
                              <w:jc w:val="both"/>
                              <w:rPr>
                                <w:rFonts w:asciiTheme="minorHAnsi" w:hAnsiTheme="minorHAnsi" w:cs="Arial"/>
                              </w:rPr>
                            </w:pPr>
                            <w:r w:rsidRPr="007774A5">
                              <w:rPr>
                                <w:rFonts w:asciiTheme="minorHAnsi" w:eastAsiaTheme="minorEastAsia" w:hAnsiTheme="minorHAnsi"/>
                              </w:rPr>
                              <w:t xml:space="preserve">Cependant, il a débuté par la carrière médicale, spécialiste en cardiologie avec activités de recherche ; il s’est particulièrement intéressé à la prévention, et à l’économie médicale. Il a travaillé plusieurs années à  « Harvard </w:t>
                            </w:r>
                            <w:proofErr w:type="spellStart"/>
                            <w:r w:rsidRPr="007774A5">
                              <w:rPr>
                                <w:rFonts w:asciiTheme="minorHAnsi" w:eastAsiaTheme="minorEastAsia" w:hAnsiTheme="minorHAnsi"/>
                              </w:rPr>
                              <w:t>Medical</w:t>
                            </w:r>
                            <w:proofErr w:type="spellEnd"/>
                            <w:r w:rsidRPr="007774A5">
                              <w:rPr>
                                <w:rFonts w:asciiTheme="minorHAnsi" w:eastAsiaTheme="minorEastAsia" w:hAnsiTheme="minorHAnsi"/>
                              </w:rPr>
                              <w:t xml:space="preserve"> </w:t>
                            </w:r>
                            <w:proofErr w:type="spellStart"/>
                            <w:r w:rsidRPr="007774A5">
                              <w:rPr>
                                <w:rFonts w:asciiTheme="minorHAnsi" w:eastAsiaTheme="minorEastAsia" w:hAnsiTheme="minorHAnsi"/>
                              </w:rPr>
                              <w:t>School</w:t>
                            </w:r>
                            <w:proofErr w:type="spellEnd"/>
                            <w:r w:rsidRPr="007774A5">
                              <w:rPr>
                                <w:rFonts w:asciiTheme="minorHAnsi" w:eastAsiaTheme="minorEastAsia" w:hAnsiTheme="minorHAnsi"/>
                              </w:rPr>
                              <w:t> » à Boston ; il a été nommé</w:t>
                            </w:r>
                            <w:r>
                              <w:rPr>
                                <w:rFonts w:asciiTheme="minorHAnsi" w:eastAsiaTheme="minorEastAsia" w:hAnsiTheme="minorHAnsi"/>
                              </w:rPr>
                              <w:t xml:space="preserve"> professeur et directeur  à « </w:t>
                            </w:r>
                            <w:r w:rsidRPr="007774A5">
                              <w:rPr>
                                <w:rFonts w:asciiTheme="minorHAnsi" w:eastAsiaTheme="minorEastAsia" w:hAnsiTheme="minorHAnsi"/>
                              </w:rPr>
                              <w:t>Institute</w:t>
                            </w:r>
                            <w:r>
                              <w:rPr>
                                <w:rFonts w:asciiTheme="minorHAnsi" w:eastAsiaTheme="minorEastAsia" w:hAnsiTheme="minorHAnsi"/>
                              </w:rPr>
                              <w:t xml:space="preserve"> of</w:t>
                            </w:r>
                            <w:r w:rsidRPr="007774A5">
                              <w:rPr>
                                <w:rFonts w:asciiTheme="minorHAnsi" w:eastAsiaTheme="minorEastAsia" w:hAnsiTheme="minorHAnsi"/>
                              </w:rPr>
                              <w:t xml:space="preserve"> </w:t>
                            </w:r>
                            <w:r w:rsidRPr="007774A5">
                              <w:rPr>
                                <w:rFonts w:asciiTheme="minorHAnsi" w:hAnsiTheme="minorHAnsi" w:cs="Arial"/>
                              </w:rPr>
                              <w:t xml:space="preserve">Social </w:t>
                            </w:r>
                            <w:proofErr w:type="spellStart"/>
                            <w:r w:rsidRPr="007774A5">
                              <w:rPr>
                                <w:rFonts w:asciiTheme="minorHAnsi" w:hAnsiTheme="minorHAnsi" w:cs="Arial"/>
                              </w:rPr>
                              <w:t>Medicine</w:t>
                            </w:r>
                            <w:proofErr w:type="spellEnd"/>
                            <w:r w:rsidRPr="007774A5">
                              <w:rPr>
                                <w:rFonts w:asciiTheme="minorHAnsi" w:hAnsiTheme="minorHAnsi" w:cs="Arial"/>
                              </w:rPr>
                              <w:t xml:space="preserve">, </w:t>
                            </w:r>
                            <w:proofErr w:type="spellStart"/>
                            <w:r w:rsidRPr="007774A5">
                              <w:rPr>
                                <w:rFonts w:asciiTheme="minorHAnsi" w:hAnsiTheme="minorHAnsi" w:cs="Arial"/>
                              </w:rPr>
                              <w:t>Epidemiology</w:t>
                            </w:r>
                            <w:proofErr w:type="spellEnd"/>
                            <w:r w:rsidRPr="007774A5">
                              <w:rPr>
                                <w:rFonts w:asciiTheme="minorHAnsi" w:hAnsiTheme="minorHAnsi" w:cs="Arial"/>
                              </w:rPr>
                              <w:t xml:space="preserve"> and </w:t>
                            </w:r>
                            <w:proofErr w:type="spellStart"/>
                            <w:r w:rsidRPr="007774A5">
                              <w:rPr>
                                <w:rFonts w:asciiTheme="minorHAnsi" w:hAnsiTheme="minorHAnsi" w:cs="Arial"/>
                              </w:rPr>
                              <w:t>Health</w:t>
                            </w:r>
                            <w:proofErr w:type="spellEnd"/>
                            <w:r w:rsidRPr="007774A5">
                              <w:rPr>
                                <w:rFonts w:asciiTheme="minorHAnsi" w:hAnsiTheme="minorHAnsi" w:cs="Arial"/>
                              </w:rPr>
                              <w:t xml:space="preserve"> </w:t>
                            </w:r>
                            <w:proofErr w:type="spellStart"/>
                            <w:r w:rsidRPr="007774A5">
                              <w:rPr>
                                <w:rFonts w:asciiTheme="minorHAnsi" w:hAnsiTheme="minorHAnsi" w:cs="Arial"/>
                              </w:rPr>
                              <w:t>Economics</w:t>
                            </w:r>
                            <w:proofErr w:type="spellEnd"/>
                            <w:r w:rsidRPr="007774A5">
                              <w:rPr>
                                <w:rFonts w:asciiTheme="minorHAnsi" w:hAnsiTheme="minorHAnsi" w:cs="Arial"/>
                              </w:rPr>
                              <w:t xml:space="preserve"> </w:t>
                            </w:r>
                            <w:proofErr w:type="spellStart"/>
                            <w:r w:rsidRPr="007774A5">
                              <w:rPr>
                                <w:rFonts w:asciiTheme="minorHAnsi" w:hAnsiTheme="minorHAnsi" w:cs="Arial"/>
                              </w:rPr>
                              <w:t>at</w:t>
                            </w:r>
                            <w:proofErr w:type="spellEnd"/>
                            <w:r w:rsidRPr="007774A5">
                              <w:rPr>
                                <w:rFonts w:asciiTheme="minorHAnsi" w:hAnsiTheme="minorHAnsi" w:cs="Arial"/>
                              </w:rPr>
                              <w:t xml:space="preserve"> the Charité </w:t>
                            </w:r>
                            <w:proofErr w:type="spellStart"/>
                            <w:r w:rsidRPr="007774A5">
                              <w:rPr>
                                <w:rFonts w:asciiTheme="minorHAnsi" w:hAnsiTheme="minorHAnsi" w:cs="Arial"/>
                              </w:rPr>
                              <w:t>University</w:t>
                            </w:r>
                            <w:proofErr w:type="spellEnd"/>
                            <w:r w:rsidRPr="007774A5">
                              <w:rPr>
                                <w:rFonts w:asciiTheme="minorHAnsi" w:hAnsiTheme="minorHAnsi" w:cs="Arial"/>
                              </w:rPr>
                              <w:t xml:space="preserve"> </w:t>
                            </w:r>
                            <w:proofErr w:type="spellStart"/>
                            <w:r w:rsidRPr="007774A5">
                              <w:rPr>
                                <w:rFonts w:asciiTheme="minorHAnsi" w:hAnsiTheme="minorHAnsi" w:cs="Arial"/>
                              </w:rPr>
                              <w:t>Medical</w:t>
                            </w:r>
                            <w:proofErr w:type="spellEnd"/>
                            <w:r w:rsidRPr="007774A5">
                              <w:rPr>
                                <w:rFonts w:asciiTheme="minorHAnsi" w:hAnsiTheme="minorHAnsi" w:cs="Arial"/>
                              </w:rPr>
                              <w:t xml:space="preserve"> Center » à Berlin.</w:t>
                            </w:r>
                          </w:p>
                          <w:p w14:paraId="05F316E5" w14:textId="77777777" w:rsidR="00DB2B99" w:rsidRDefault="00DB2B99" w:rsidP="007774A5">
                            <w:pPr>
                              <w:spacing w:before="100" w:beforeAutospacing="1" w:after="100" w:afterAutospacing="1"/>
                              <w:jc w:val="both"/>
                              <w:rPr>
                                <w:rFonts w:asciiTheme="minorHAnsi" w:eastAsiaTheme="minorEastAsia" w:hAnsiTheme="minorHAnsi"/>
                              </w:rPr>
                            </w:pPr>
                          </w:p>
                          <w:p w14:paraId="3D9A311A" w14:textId="77777777" w:rsidR="00DB2B99" w:rsidRDefault="00DB2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6" o:spid="_x0000_s1026" type="#_x0000_t202" style="position:absolute;margin-left:162pt;margin-top:5.85pt;width:324pt;height:2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" filled="f" stroked="f">
                <v:textbox>
                  <w:txbxContent>
                    <w:p w14:paraId="2CFBBE44" w14:textId="7EEA97D2" w:rsidR="001D414C" w:rsidRDefault="001D414C" w:rsidP="007774A5">
                      <w:pPr>
                        <w:spacing w:before="100" w:beforeAutospacing="1" w:after="100" w:afterAutospacing="1"/>
                        <w:jc w:val="both"/>
                        <w:rPr>
                          <w:rFonts w:asciiTheme="minorHAnsi" w:eastAsiaTheme="minorEastAsia" w:hAnsiTheme="minorHAnsi"/>
                        </w:rPr>
                      </w:pPr>
                      <w:r w:rsidRPr="0017096F">
                        <w:rPr>
                          <w:rFonts w:asciiTheme="minorHAnsi" w:eastAsiaTheme="minorEastAsia" w:hAnsiTheme="minorHAnsi"/>
                        </w:rPr>
                        <w:t xml:space="preserve">Stefan WILLICH </w:t>
                      </w:r>
                      <w:r>
                        <w:rPr>
                          <w:rFonts w:asciiTheme="minorHAnsi" w:eastAsiaTheme="minorEastAsia" w:hAnsiTheme="minorHAnsi"/>
                        </w:rPr>
                        <w:t xml:space="preserve">est le fondateur et directeur musical du World </w:t>
                      </w:r>
                      <w:proofErr w:type="spellStart"/>
                      <w:r>
                        <w:rPr>
                          <w:rFonts w:asciiTheme="minorHAnsi" w:eastAsiaTheme="minorEastAsia" w:hAnsiTheme="minorHAnsi"/>
                        </w:rPr>
                        <w:t>Doctors</w:t>
                      </w:r>
                      <w:proofErr w:type="spellEnd"/>
                      <w:r>
                        <w:rPr>
                          <w:rFonts w:asciiTheme="minorHAnsi" w:eastAsiaTheme="minorEastAsia" w:hAnsiTheme="minorHAnsi"/>
                        </w:rPr>
                        <w:t xml:space="preserve"> orchestra (WDO). Il a étudié le violon, la musique de chambre et la direction d’orchestre à Stuttgart et Berlin, participé à de prestigieuses classes de Maître avec Sergiu </w:t>
                      </w:r>
                      <w:proofErr w:type="spellStart"/>
                      <w:r>
                        <w:rPr>
                          <w:rFonts w:asciiTheme="minorHAnsi" w:eastAsiaTheme="minorEastAsia" w:hAnsiTheme="minorHAnsi"/>
                        </w:rPr>
                        <w:t>Celibidache</w:t>
                      </w:r>
                      <w:proofErr w:type="spellEnd"/>
                      <w:r>
                        <w:rPr>
                          <w:rFonts w:asciiTheme="minorHAnsi" w:eastAsiaTheme="minorEastAsia" w:hAnsiTheme="minorHAnsi"/>
                        </w:rPr>
                        <w:t xml:space="preserve"> (Munich), Léon Fleischer (Boston) et Léon </w:t>
                      </w:r>
                      <w:proofErr w:type="spellStart"/>
                      <w:r>
                        <w:rPr>
                          <w:rFonts w:asciiTheme="minorHAnsi" w:eastAsiaTheme="minorEastAsia" w:hAnsiTheme="minorHAnsi"/>
                        </w:rPr>
                        <w:t>Barzin</w:t>
                      </w:r>
                      <w:proofErr w:type="spellEnd"/>
                      <w:r>
                        <w:rPr>
                          <w:rFonts w:asciiTheme="minorHAnsi" w:eastAsiaTheme="minorEastAsia" w:hAnsiTheme="minorHAnsi"/>
                        </w:rPr>
                        <w:t xml:space="preserve"> (Paris).</w:t>
                      </w:r>
                    </w:p>
                    <w:p w14:paraId="59C21253" w14:textId="637D03A8" w:rsidR="001D414C" w:rsidRPr="007774A5" w:rsidRDefault="001D414C" w:rsidP="0067339F">
                      <w:pPr>
                        <w:widowControl w:val="0"/>
                        <w:autoSpaceDE w:val="0"/>
                        <w:autoSpaceDN w:val="0"/>
                        <w:adjustRightInd w:val="0"/>
                        <w:jc w:val="both"/>
                        <w:rPr>
                          <w:rFonts w:asciiTheme="minorHAnsi" w:hAnsiTheme="minorHAnsi" w:cs="Arial"/>
                        </w:rPr>
                      </w:pPr>
                      <w:r w:rsidRPr="007774A5">
                        <w:rPr>
                          <w:rFonts w:asciiTheme="minorHAnsi" w:eastAsiaTheme="minorEastAsia" w:hAnsiTheme="minorHAnsi"/>
                        </w:rPr>
                        <w:t xml:space="preserve">Cependant, il a débuté par la carrière médicale, spécialiste en cardiologie avec activités de recherche ; il s’est particulièrement intéressé à la prévention, et à l’économie médicale. Il a travaillé plusieurs années à  « Harvard </w:t>
                      </w:r>
                      <w:proofErr w:type="spellStart"/>
                      <w:r w:rsidRPr="007774A5">
                        <w:rPr>
                          <w:rFonts w:asciiTheme="minorHAnsi" w:eastAsiaTheme="minorEastAsia" w:hAnsiTheme="minorHAnsi"/>
                        </w:rPr>
                        <w:t>Medical</w:t>
                      </w:r>
                      <w:proofErr w:type="spellEnd"/>
                      <w:r w:rsidRPr="007774A5">
                        <w:rPr>
                          <w:rFonts w:asciiTheme="minorHAnsi" w:eastAsiaTheme="minorEastAsia" w:hAnsiTheme="minorHAnsi"/>
                        </w:rPr>
                        <w:t xml:space="preserve"> </w:t>
                      </w:r>
                      <w:proofErr w:type="spellStart"/>
                      <w:r w:rsidRPr="007774A5">
                        <w:rPr>
                          <w:rFonts w:asciiTheme="minorHAnsi" w:eastAsiaTheme="minorEastAsia" w:hAnsiTheme="minorHAnsi"/>
                        </w:rPr>
                        <w:t>School</w:t>
                      </w:r>
                      <w:proofErr w:type="spellEnd"/>
                      <w:r w:rsidRPr="007774A5">
                        <w:rPr>
                          <w:rFonts w:asciiTheme="minorHAnsi" w:eastAsiaTheme="minorEastAsia" w:hAnsiTheme="minorHAnsi"/>
                        </w:rPr>
                        <w:t> » à Boston ; il a été nommé</w:t>
                      </w:r>
                      <w:r>
                        <w:rPr>
                          <w:rFonts w:asciiTheme="minorHAnsi" w:eastAsiaTheme="minorEastAsia" w:hAnsiTheme="minorHAnsi"/>
                        </w:rPr>
                        <w:t xml:space="preserve"> professeur et directeur  à « </w:t>
                      </w:r>
                      <w:r w:rsidRPr="007774A5">
                        <w:rPr>
                          <w:rFonts w:asciiTheme="minorHAnsi" w:eastAsiaTheme="minorEastAsia" w:hAnsiTheme="minorHAnsi"/>
                        </w:rPr>
                        <w:t>Institute</w:t>
                      </w:r>
                      <w:r>
                        <w:rPr>
                          <w:rFonts w:asciiTheme="minorHAnsi" w:eastAsiaTheme="minorEastAsia" w:hAnsiTheme="minorHAnsi"/>
                        </w:rPr>
                        <w:t xml:space="preserve"> of</w:t>
                      </w:r>
                      <w:r w:rsidRPr="007774A5">
                        <w:rPr>
                          <w:rFonts w:asciiTheme="minorHAnsi" w:eastAsiaTheme="minorEastAsia" w:hAnsiTheme="minorHAnsi"/>
                        </w:rPr>
                        <w:t xml:space="preserve"> </w:t>
                      </w:r>
                      <w:r w:rsidRPr="007774A5">
                        <w:rPr>
                          <w:rFonts w:asciiTheme="minorHAnsi" w:hAnsiTheme="minorHAnsi" w:cs="Arial"/>
                        </w:rPr>
                        <w:t xml:space="preserve">Social </w:t>
                      </w:r>
                      <w:proofErr w:type="spellStart"/>
                      <w:r w:rsidRPr="007774A5">
                        <w:rPr>
                          <w:rFonts w:asciiTheme="minorHAnsi" w:hAnsiTheme="minorHAnsi" w:cs="Arial"/>
                        </w:rPr>
                        <w:t>Medicine</w:t>
                      </w:r>
                      <w:proofErr w:type="spellEnd"/>
                      <w:r w:rsidRPr="007774A5">
                        <w:rPr>
                          <w:rFonts w:asciiTheme="minorHAnsi" w:hAnsiTheme="minorHAnsi" w:cs="Arial"/>
                        </w:rPr>
                        <w:t xml:space="preserve">, </w:t>
                      </w:r>
                      <w:proofErr w:type="spellStart"/>
                      <w:r w:rsidRPr="007774A5">
                        <w:rPr>
                          <w:rFonts w:asciiTheme="minorHAnsi" w:hAnsiTheme="minorHAnsi" w:cs="Arial"/>
                        </w:rPr>
                        <w:t>Epidemiology</w:t>
                      </w:r>
                      <w:proofErr w:type="spellEnd"/>
                      <w:r w:rsidRPr="007774A5">
                        <w:rPr>
                          <w:rFonts w:asciiTheme="minorHAnsi" w:hAnsiTheme="minorHAnsi" w:cs="Arial"/>
                        </w:rPr>
                        <w:t xml:space="preserve"> and </w:t>
                      </w:r>
                      <w:proofErr w:type="spellStart"/>
                      <w:r w:rsidRPr="007774A5">
                        <w:rPr>
                          <w:rFonts w:asciiTheme="minorHAnsi" w:hAnsiTheme="minorHAnsi" w:cs="Arial"/>
                        </w:rPr>
                        <w:t>Health</w:t>
                      </w:r>
                      <w:proofErr w:type="spellEnd"/>
                      <w:r w:rsidRPr="007774A5">
                        <w:rPr>
                          <w:rFonts w:asciiTheme="minorHAnsi" w:hAnsiTheme="minorHAnsi" w:cs="Arial"/>
                        </w:rPr>
                        <w:t xml:space="preserve"> </w:t>
                      </w:r>
                      <w:proofErr w:type="spellStart"/>
                      <w:r w:rsidRPr="007774A5">
                        <w:rPr>
                          <w:rFonts w:asciiTheme="minorHAnsi" w:hAnsiTheme="minorHAnsi" w:cs="Arial"/>
                        </w:rPr>
                        <w:t>Economics</w:t>
                      </w:r>
                      <w:proofErr w:type="spellEnd"/>
                      <w:r w:rsidRPr="007774A5">
                        <w:rPr>
                          <w:rFonts w:asciiTheme="minorHAnsi" w:hAnsiTheme="minorHAnsi" w:cs="Arial"/>
                        </w:rPr>
                        <w:t xml:space="preserve"> </w:t>
                      </w:r>
                      <w:proofErr w:type="spellStart"/>
                      <w:r w:rsidRPr="007774A5">
                        <w:rPr>
                          <w:rFonts w:asciiTheme="minorHAnsi" w:hAnsiTheme="minorHAnsi" w:cs="Arial"/>
                        </w:rPr>
                        <w:t>at</w:t>
                      </w:r>
                      <w:proofErr w:type="spellEnd"/>
                      <w:r w:rsidRPr="007774A5">
                        <w:rPr>
                          <w:rFonts w:asciiTheme="minorHAnsi" w:hAnsiTheme="minorHAnsi" w:cs="Arial"/>
                        </w:rPr>
                        <w:t xml:space="preserve"> the Charité </w:t>
                      </w:r>
                      <w:proofErr w:type="spellStart"/>
                      <w:r w:rsidRPr="007774A5">
                        <w:rPr>
                          <w:rFonts w:asciiTheme="minorHAnsi" w:hAnsiTheme="minorHAnsi" w:cs="Arial"/>
                        </w:rPr>
                        <w:t>University</w:t>
                      </w:r>
                      <w:proofErr w:type="spellEnd"/>
                      <w:r w:rsidRPr="007774A5">
                        <w:rPr>
                          <w:rFonts w:asciiTheme="minorHAnsi" w:hAnsiTheme="minorHAnsi" w:cs="Arial"/>
                        </w:rPr>
                        <w:t xml:space="preserve"> </w:t>
                      </w:r>
                      <w:proofErr w:type="spellStart"/>
                      <w:r w:rsidRPr="007774A5">
                        <w:rPr>
                          <w:rFonts w:asciiTheme="minorHAnsi" w:hAnsiTheme="minorHAnsi" w:cs="Arial"/>
                        </w:rPr>
                        <w:t>Medical</w:t>
                      </w:r>
                      <w:proofErr w:type="spellEnd"/>
                      <w:r w:rsidRPr="007774A5">
                        <w:rPr>
                          <w:rFonts w:asciiTheme="minorHAnsi" w:hAnsiTheme="minorHAnsi" w:cs="Arial"/>
                        </w:rPr>
                        <w:t xml:space="preserve"> Center » à Berlin.</w:t>
                      </w:r>
                    </w:p>
                    <w:p w14:paraId="05F316E5" w14:textId="77777777" w:rsidR="001D414C" w:rsidRDefault="001D414C" w:rsidP="007774A5">
                      <w:pPr>
                        <w:spacing w:before="100" w:beforeAutospacing="1" w:after="100" w:afterAutospacing="1"/>
                        <w:jc w:val="both"/>
                        <w:rPr>
                          <w:rFonts w:asciiTheme="minorHAnsi" w:eastAsiaTheme="minorEastAsia" w:hAnsiTheme="minorHAnsi"/>
                        </w:rPr>
                      </w:pPr>
                    </w:p>
                    <w:p w14:paraId="3D9A311A" w14:textId="77777777" w:rsidR="001D414C" w:rsidRDefault="001D414C"/>
                  </w:txbxContent>
                </v:textbox>
                <w10:wrap type="square"/>
              </v:shape>
            </w:pict>
          </mc:Fallback>
        </mc:AlternateContent>
      </w:r>
      <w:r w:rsidR="0017096F" w:rsidRPr="007774A5">
        <w:rPr>
          <w:rFonts w:asciiTheme="minorHAnsi" w:hAnsiTheme="minorHAnsi" w:cs="Helvetica"/>
          <w:noProof/>
        </w:rPr>
        <w:drawing>
          <wp:inline distT="0" distB="0" distL="0" distR="0" wp14:anchorId="3437279F" wp14:editId="2244EC70">
            <wp:extent cx="1879168" cy="2858957"/>
            <wp:effectExtent l="0" t="0" r="635"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1037" cy="2861800"/>
                    </a:xfrm>
                    <a:prstGeom prst="rect">
                      <a:avLst/>
                    </a:prstGeom>
                    <a:noFill/>
                    <a:ln>
                      <a:noFill/>
                    </a:ln>
                  </pic:spPr>
                </pic:pic>
              </a:graphicData>
            </a:graphic>
          </wp:inline>
        </w:drawing>
      </w:r>
    </w:p>
    <w:p w14:paraId="01193498" w14:textId="77777777" w:rsidR="00A4383B" w:rsidRPr="007774A5" w:rsidRDefault="00A4383B" w:rsidP="0092561A">
      <w:pPr>
        <w:widowControl w:val="0"/>
        <w:autoSpaceDE w:val="0"/>
        <w:autoSpaceDN w:val="0"/>
        <w:adjustRightInd w:val="0"/>
        <w:rPr>
          <w:rFonts w:asciiTheme="minorHAnsi" w:eastAsiaTheme="minorEastAsia" w:hAnsiTheme="minorHAnsi"/>
        </w:rPr>
      </w:pPr>
    </w:p>
    <w:p w14:paraId="415525D4" w14:textId="227BAE7C" w:rsidR="00B539CB" w:rsidRPr="0067339F" w:rsidRDefault="007774A5" w:rsidP="0067339F">
      <w:pPr>
        <w:widowControl w:val="0"/>
        <w:autoSpaceDE w:val="0"/>
        <w:autoSpaceDN w:val="0"/>
        <w:adjustRightInd w:val="0"/>
        <w:jc w:val="both"/>
        <w:rPr>
          <w:rFonts w:asciiTheme="minorHAnsi" w:hAnsiTheme="minorHAnsi" w:cs="Arial"/>
        </w:rPr>
      </w:pPr>
      <w:r>
        <w:rPr>
          <w:rFonts w:asciiTheme="minorHAnsi" w:hAnsiTheme="minorHAnsi" w:cs="Arial"/>
        </w:rPr>
        <w:t>De 2012 à 2014, Stef</w:t>
      </w:r>
      <w:r w:rsidR="0067339F">
        <w:rPr>
          <w:rFonts w:asciiTheme="minorHAnsi" w:hAnsiTheme="minorHAnsi" w:cs="Arial"/>
        </w:rPr>
        <w:t xml:space="preserve">an </w:t>
      </w:r>
      <w:proofErr w:type="spellStart"/>
      <w:r w:rsidR="0067339F">
        <w:rPr>
          <w:rFonts w:asciiTheme="minorHAnsi" w:hAnsiTheme="minorHAnsi" w:cs="Arial"/>
        </w:rPr>
        <w:t>Will</w:t>
      </w:r>
      <w:r w:rsidR="0092561A" w:rsidRPr="007774A5">
        <w:rPr>
          <w:rFonts w:asciiTheme="minorHAnsi" w:hAnsiTheme="minorHAnsi" w:cs="Arial"/>
        </w:rPr>
        <w:t>ich</w:t>
      </w:r>
      <w:proofErr w:type="spellEnd"/>
      <w:r w:rsidR="0092561A" w:rsidRPr="007774A5">
        <w:rPr>
          <w:rFonts w:asciiTheme="minorHAnsi" w:hAnsiTheme="minorHAnsi" w:cs="Arial"/>
        </w:rPr>
        <w:t xml:space="preserve"> a as</w:t>
      </w:r>
      <w:r w:rsidR="0067339F">
        <w:rPr>
          <w:rFonts w:asciiTheme="minorHAnsi" w:hAnsiTheme="minorHAnsi" w:cs="Arial"/>
        </w:rPr>
        <w:t>s</w:t>
      </w:r>
      <w:r w:rsidR="0092561A" w:rsidRPr="007774A5">
        <w:rPr>
          <w:rFonts w:asciiTheme="minorHAnsi" w:hAnsiTheme="minorHAnsi" w:cs="Arial"/>
        </w:rPr>
        <w:t>uré les fonctions de Président du Conservatoire de Musique Hans Eisler à Berlin.</w:t>
      </w:r>
      <w:r w:rsidR="0067339F">
        <w:rPr>
          <w:rFonts w:asciiTheme="minorHAnsi" w:hAnsiTheme="minorHAnsi" w:cs="Arial"/>
        </w:rPr>
        <w:t xml:space="preserve"> Il </w:t>
      </w:r>
      <w:r w:rsidR="0092561A" w:rsidRPr="007774A5">
        <w:rPr>
          <w:rFonts w:asciiTheme="minorHAnsi" w:hAnsiTheme="minorHAnsi" w:cs="Arial"/>
        </w:rPr>
        <w:t>a régulièrement dirigé en Allemagne, Italie et USA (City M</w:t>
      </w:r>
      <w:r w:rsidR="0067339F">
        <w:rPr>
          <w:rFonts w:asciiTheme="minorHAnsi" w:hAnsiTheme="minorHAnsi" w:cs="Arial"/>
        </w:rPr>
        <w:t>usic Cleveland Orchestra). En 2</w:t>
      </w:r>
      <w:r w:rsidR="0092561A" w:rsidRPr="007774A5">
        <w:rPr>
          <w:rFonts w:asciiTheme="minorHAnsi" w:hAnsiTheme="minorHAnsi" w:cs="Arial"/>
        </w:rPr>
        <w:t>017, il fonde le WDO avec succès puisque l’association compte actuellement plus de 1200 membres de 50 nations.</w:t>
      </w:r>
      <w:r w:rsidR="0067339F">
        <w:rPr>
          <w:rFonts w:asciiTheme="minorHAnsi" w:hAnsiTheme="minorHAnsi" w:cs="Arial"/>
        </w:rPr>
        <w:t xml:space="preserve"> </w:t>
      </w:r>
      <w:r w:rsidR="0092561A" w:rsidRPr="007774A5">
        <w:rPr>
          <w:rFonts w:asciiTheme="minorHAnsi" w:hAnsiTheme="minorHAnsi" w:cs="Arial"/>
        </w:rPr>
        <w:t xml:space="preserve">En tant que directeur artistique, </w:t>
      </w:r>
      <w:r w:rsidR="004D1C57" w:rsidRPr="007774A5">
        <w:rPr>
          <w:rFonts w:asciiTheme="minorHAnsi" w:hAnsiTheme="minorHAnsi" w:cs="Arial"/>
        </w:rPr>
        <w:t>il a obtenu des succès incontestables dans des pièces majeures du grand répertoire sur des scènes célèbres : Berlin 2010, 9</w:t>
      </w:r>
      <w:r w:rsidR="004D1C57" w:rsidRPr="007774A5">
        <w:rPr>
          <w:rFonts w:asciiTheme="minorHAnsi" w:hAnsiTheme="minorHAnsi" w:cs="Arial"/>
          <w:vertAlign w:val="superscript"/>
        </w:rPr>
        <w:t>ème</w:t>
      </w:r>
      <w:r w:rsidR="004D1C57" w:rsidRPr="007774A5">
        <w:rPr>
          <w:rFonts w:asciiTheme="minorHAnsi" w:hAnsiTheme="minorHAnsi" w:cs="Arial"/>
        </w:rPr>
        <w:t xml:space="preserve"> symphonie pour le Sommet Mondial de la Santé, Washington 2011, 2</w:t>
      </w:r>
      <w:r w:rsidR="004D1C57" w:rsidRPr="007774A5">
        <w:rPr>
          <w:rFonts w:asciiTheme="minorHAnsi" w:hAnsiTheme="minorHAnsi" w:cs="Arial"/>
          <w:vertAlign w:val="superscript"/>
        </w:rPr>
        <w:t>ème</w:t>
      </w:r>
      <w:r w:rsidR="0067339F">
        <w:rPr>
          <w:rFonts w:asciiTheme="minorHAnsi" w:hAnsiTheme="minorHAnsi" w:cs="Arial"/>
        </w:rPr>
        <w:t xml:space="preserve"> symphonie de Mahler p</w:t>
      </w:r>
      <w:r w:rsidR="004D1C57" w:rsidRPr="007774A5">
        <w:rPr>
          <w:rFonts w:asciiTheme="minorHAnsi" w:hAnsiTheme="minorHAnsi" w:cs="Arial"/>
        </w:rPr>
        <w:t>our les commémorations du 10</w:t>
      </w:r>
      <w:r w:rsidR="004D1C57" w:rsidRPr="007774A5">
        <w:rPr>
          <w:rFonts w:asciiTheme="minorHAnsi" w:hAnsiTheme="minorHAnsi" w:cs="Arial"/>
          <w:vertAlign w:val="superscript"/>
        </w:rPr>
        <w:t>ème</w:t>
      </w:r>
      <w:r w:rsidR="004D1C57" w:rsidRPr="007774A5">
        <w:rPr>
          <w:rFonts w:asciiTheme="minorHAnsi" w:hAnsiTheme="minorHAnsi" w:cs="Arial"/>
        </w:rPr>
        <w:t xml:space="preserve"> anniversaire du 11 septembre 2001. </w:t>
      </w:r>
      <w:r w:rsidR="00E85AE0" w:rsidRPr="007774A5">
        <w:rPr>
          <w:rFonts w:asciiTheme="minorHAnsi" w:hAnsiTheme="minorHAnsi" w:cs="Arial"/>
        </w:rPr>
        <w:t>Il a dirigé 38 solistes et 11 chœurs</w:t>
      </w:r>
      <w:r w:rsidR="0067339F">
        <w:rPr>
          <w:rFonts w:asciiTheme="minorHAnsi" w:hAnsiTheme="minorHAnsi" w:cs="Arial"/>
        </w:rPr>
        <w:t>.</w:t>
      </w:r>
    </w:p>
    <w:p w14:paraId="7A99188B" w14:textId="77777777" w:rsidR="00B539CB" w:rsidRPr="007774A5" w:rsidRDefault="00B539CB" w:rsidP="00A4383B">
      <w:pPr>
        <w:widowControl w:val="0"/>
        <w:autoSpaceDE w:val="0"/>
        <w:autoSpaceDN w:val="0"/>
        <w:adjustRightInd w:val="0"/>
        <w:ind w:right="-433"/>
        <w:rPr>
          <w:rFonts w:asciiTheme="minorHAnsi" w:hAnsiTheme="minorHAnsi" w:cs="Arial"/>
          <w:b/>
          <w:sz w:val="28"/>
          <w:szCs w:val="28"/>
        </w:rPr>
      </w:pPr>
    </w:p>
    <w:p w14:paraId="62676B4A" w14:textId="77777777" w:rsidR="0067339F" w:rsidRDefault="0067339F" w:rsidP="00A4383B">
      <w:pPr>
        <w:widowControl w:val="0"/>
        <w:autoSpaceDE w:val="0"/>
        <w:autoSpaceDN w:val="0"/>
        <w:adjustRightInd w:val="0"/>
        <w:ind w:right="-433"/>
        <w:rPr>
          <w:rFonts w:asciiTheme="minorHAnsi" w:hAnsiTheme="minorHAnsi" w:cs="Arial"/>
          <w:b/>
          <w:sz w:val="28"/>
          <w:szCs w:val="28"/>
        </w:rPr>
      </w:pPr>
    </w:p>
    <w:p w14:paraId="230BE4AA" w14:textId="77777777" w:rsidR="0067339F" w:rsidRDefault="0067339F" w:rsidP="00A4383B">
      <w:pPr>
        <w:widowControl w:val="0"/>
        <w:autoSpaceDE w:val="0"/>
        <w:autoSpaceDN w:val="0"/>
        <w:adjustRightInd w:val="0"/>
        <w:ind w:right="-433"/>
        <w:rPr>
          <w:rFonts w:asciiTheme="minorHAnsi" w:hAnsiTheme="minorHAnsi" w:cs="Arial"/>
          <w:b/>
          <w:sz w:val="28"/>
          <w:szCs w:val="28"/>
        </w:rPr>
      </w:pPr>
    </w:p>
    <w:p w14:paraId="36A90E9A" w14:textId="77777777" w:rsidR="0067339F" w:rsidRDefault="0067339F" w:rsidP="00A4383B">
      <w:pPr>
        <w:widowControl w:val="0"/>
        <w:autoSpaceDE w:val="0"/>
        <w:autoSpaceDN w:val="0"/>
        <w:adjustRightInd w:val="0"/>
        <w:ind w:right="-433"/>
        <w:rPr>
          <w:rFonts w:asciiTheme="minorHAnsi" w:hAnsiTheme="minorHAnsi" w:cs="Arial"/>
          <w:b/>
          <w:sz w:val="28"/>
          <w:szCs w:val="28"/>
        </w:rPr>
      </w:pPr>
    </w:p>
    <w:p w14:paraId="65D078D5" w14:textId="77777777" w:rsidR="00E85AE0" w:rsidRPr="007774A5" w:rsidRDefault="00E85AE0" w:rsidP="00A4383B">
      <w:pPr>
        <w:widowControl w:val="0"/>
        <w:autoSpaceDE w:val="0"/>
        <w:autoSpaceDN w:val="0"/>
        <w:adjustRightInd w:val="0"/>
        <w:ind w:right="-433"/>
        <w:rPr>
          <w:rFonts w:asciiTheme="minorHAnsi" w:hAnsiTheme="minorHAnsi" w:cs="Arial"/>
          <w:b/>
          <w:sz w:val="28"/>
          <w:szCs w:val="28"/>
        </w:rPr>
      </w:pPr>
      <w:r w:rsidRPr="007774A5">
        <w:rPr>
          <w:rFonts w:asciiTheme="minorHAnsi" w:hAnsiTheme="minorHAnsi" w:cs="Arial"/>
          <w:b/>
          <w:sz w:val="28"/>
          <w:szCs w:val="28"/>
        </w:rPr>
        <w:t>LA SOLISTE : Delphine HAIDAN, mezzo-soprano</w:t>
      </w:r>
    </w:p>
    <w:p w14:paraId="09B87785" w14:textId="18DA5BEC" w:rsidR="00E85AE0" w:rsidRPr="007774A5" w:rsidRDefault="00E85AE0" w:rsidP="004D1C57">
      <w:pPr>
        <w:widowControl w:val="0"/>
        <w:autoSpaceDE w:val="0"/>
        <w:autoSpaceDN w:val="0"/>
        <w:adjustRightInd w:val="0"/>
        <w:rPr>
          <w:rFonts w:asciiTheme="minorHAnsi" w:hAnsiTheme="minorHAnsi" w:cs="Arial"/>
          <w:b/>
          <w:sz w:val="28"/>
          <w:szCs w:val="28"/>
        </w:rPr>
      </w:pPr>
    </w:p>
    <w:p w14:paraId="704EE5BA" w14:textId="0C053CB0" w:rsidR="00912349" w:rsidRPr="007774A5" w:rsidRDefault="00587175" w:rsidP="004D1C57">
      <w:pPr>
        <w:widowControl w:val="0"/>
        <w:autoSpaceDE w:val="0"/>
        <w:autoSpaceDN w:val="0"/>
        <w:adjustRightInd w:val="0"/>
        <w:rPr>
          <w:rFonts w:asciiTheme="minorHAnsi" w:hAnsiTheme="minorHAnsi" w:cs="Arial"/>
          <w:b/>
          <w:sz w:val="28"/>
          <w:szCs w:val="28"/>
        </w:rPr>
      </w:pPr>
      <w:r w:rsidRPr="007774A5">
        <w:rPr>
          <w:rFonts w:asciiTheme="minorHAnsi" w:eastAsia="Times New Roman" w:hAnsiTheme="minorHAnsi"/>
          <w:noProof/>
          <w:color w:val="666666"/>
        </w:rPr>
        <mc:AlternateContent>
          <mc:Choice Requires="wps">
            <w:drawing>
              <wp:anchor distT="0" distB="0" distL="114300" distR="114300" simplePos="0" relativeHeight="251662336" behindDoc="0" locked="0" layoutInCell="1" allowOverlap="1" wp14:anchorId="4B3E5198" wp14:editId="08AC02DF">
                <wp:simplePos x="0" y="0"/>
                <wp:positionH relativeFrom="column">
                  <wp:posOffset>2286000</wp:posOffset>
                </wp:positionH>
                <wp:positionV relativeFrom="paragraph">
                  <wp:posOffset>100965</wp:posOffset>
                </wp:positionV>
                <wp:extent cx="4000500" cy="32004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40005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324F2" w14:textId="77777777" w:rsidR="00DB2B99" w:rsidRPr="0067339F" w:rsidRDefault="00DB2B99" w:rsidP="0067339F">
                            <w:pPr>
                              <w:jc w:val="both"/>
                            </w:pPr>
                            <w:r w:rsidRPr="0067339F">
                              <w:rPr>
                                <w:rFonts w:asciiTheme="minorHAnsi" w:eastAsia="Times New Roman" w:hAnsiTheme="minorHAnsi"/>
                              </w:rPr>
                              <w:t>Delphine HAIDAN est une artiste accomplie dont la carrière se partage entre l’opéra et le récital. C’est ainsi qu’elle a participé à de nombreuses productions à l’Opéra de Paris, parmi lesquelles on peut citer Carmen (Mercedes), Les Comtes d’Hoffman (La Muse-</w:t>
                            </w:r>
                            <w:proofErr w:type="spellStart"/>
                            <w:r w:rsidRPr="0067339F">
                              <w:rPr>
                                <w:rFonts w:asciiTheme="minorHAnsi" w:eastAsia="Times New Roman" w:hAnsiTheme="minorHAnsi"/>
                              </w:rPr>
                              <w:t>Nicklausse</w:t>
                            </w:r>
                            <w:proofErr w:type="spellEnd"/>
                            <w:r w:rsidRPr="0067339F">
                              <w:rPr>
                                <w:rFonts w:asciiTheme="minorHAnsi" w:eastAsia="Times New Roman" w:hAnsiTheme="minorHAnsi"/>
                              </w:rPr>
                              <w:t>, Don Giovanni (</w:t>
                            </w:r>
                            <w:proofErr w:type="spellStart"/>
                            <w:r w:rsidRPr="0067339F">
                              <w:rPr>
                                <w:rFonts w:asciiTheme="minorHAnsi" w:eastAsia="Times New Roman" w:hAnsiTheme="minorHAnsi"/>
                              </w:rPr>
                              <w:t>Zerlina</w:t>
                            </w:r>
                            <w:proofErr w:type="spellEnd"/>
                            <w:r w:rsidRPr="0067339F">
                              <w:rPr>
                                <w:rFonts w:asciiTheme="minorHAnsi" w:eastAsia="Times New Roman" w:hAnsiTheme="minorHAnsi"/>
                              </w:rPr>
                              <w:t xml:space="preserve">), L’Enfant et les Sortilèges (La Chatte – l’Ecureuil). On a également pu l’entendre au Théâtre des Champs Elysées, à l’Opéra Comique, au Capitole de Toulouse, au Grand Théâtre de Bordeaux, à l’Opéra National du Rhin, à l’Opéra d’Avignon, à l’Opéra de Nice et au Grand Théâtre de Tours.  Sa carrière s’est parallèlement développée à l’étranger : La Scala de Milan, le Festival de </w:t>
                            </w:r>
                            <w:proofErr w:type="spellStart"/>
                            <w:r w:rsidRPr="0067339F">
                              <w:rPr>
                                <w:rFonts w:asciiTheme="minorHAnsi" w:eastAsia="Times New Roman" w:hAnsiTheme="minorHAnsi"/>
                              </w:rPr>
                              <w:t>Glyndebourne</w:t>
                            </w:r>
                            <w:proofErr w:type="spellEnd"/>
                            <w:r w:rsidRPr="0067339F">
                              <w:rPr>
                                <w:rFonts w:asciiTheme="minorHAnsi" w:eastAsia="Times New Roman" w:hAnsiTheme="minorHAnsi"/>
                              </w:rPr>
                              <w:t xml:space="preserve">, </w:t>
                            </w:r>
                            <w:proofErr w:type="spellStart"/>
                            <w:r w:rsidRPr="0067339F">
                              <w:rPr>
                                <w:rFonts w:asciiTheme="minorHAnsi" w:eastAsia="Times New Roman" w:hAnsiTheme="minorHAnsi"/>
                              </w:rPr>
                              <w:t>Musikverein</w:t>
                            </w:r>
                            <w:proofErr w:type="spellEnd"/>
                            <w:r w:rsidRPr="0067339F">
                              <w:rPr>
                                <w:rFonts w:asciiTheme="minorHAnsi" w:eastAsia="Times New Roman" w:hAnsiTheme="minorHAnsi"/>
                              </w:rPr>
                              <w:t xml:space="preserve"> et </w:t>
                            </w:r>
                            <w:proofErr w:type="spellStart"/>
                            <w:r w:rsidRPr="0067339F">
                              <w:rPr>
                                <w:rFonts w:asciiTheme="minorHAnsi" w:eastAsia="Times New Roman" w:hAnsiTheme="minorHAnsi"/>
                              </w:rPr>
                              <w:t>Konzerthaus</w:t>
                            </w:r>
                            <w:proofErr w:type="spellEnd"/>
                            <w:r w:rsidRPr="0067339F">
                              <w:rPr>
                                <w:rFonts w:asciiTheme="minorHAnsi" w:eastAsia="Times New Roman" w:hAnsiTheme="minorHAnsi"/>
                              </w:rPr>
                              <w:t xml:space="preserve"> de Vienne, </w:t>
                            </w:r>
                            <w:proofErr w:type="spellStart"/>
                            <w:r w:rsidRPr="0067339F">
                              <w:rPr>
                                <w:rFonts w:asciiTheme="minorHAnsi" w:eastAsia="Times New Roman" w:hAnsiTheme="minorHAnsi"/>
                              </w:rPr>
                              <w:t>Maestranza</w:t>
                            </w:r>
                            <w:proofErr w:type="spellEnd"/>
                            <w:r w:rsidRPr="0067339F">
                              <w:rPr>
                                <w:rFonts w:asciiTheme="minorHAnsi" w:eastAsia="Times New Roman" w:hAnsiTheme="minorHAnsi"/>
                              </w:rPr>
                              <w:t xml:space="preserve"> de Séville, Royal Albert Hall de Londres, Dresde, Santander, Tel </w:t>
                            </w:r>
                            <w:proofErr w:type="spellStart"/>
                            <w:r w:rsidRPr="0067339F">
                              <w:rPr>
                                <w:rFonts w:asciiTheme="minorHAnsi" w:eastAsia="Times New Roman" w:hAnsiTheme="minorHAnsi"/>
                              </w:rPr>
                              <w:t>Aviv</w:t>
                            </w:r>
                            <w:proofErr w:type="spellEnd"/>
                            <w:r w:rsidRPr="0067339F">
                              <w:rPr>
                                <w:rFonts w:asciiTheme="minorHAnsi" w:eastAsia="Times New Roman" w:hAnsiTheme="minorHAnsi"/>
                              </w:rPr>
                              <w:t xml:space="preserve"> Lisbonne, Barcelone, Gand, Anvers, Bruxelles, Rotterdam, Edimbourg, Glasgow, Moscou, Tokyo et Bogota.     </w:t>
                            </w:r>
                            <w:r w:rsidRPr="0067339F">
                              <w:rPr>
                                <w:rFonts w:asciiTheme="minorHAnsi" w:eastAsiaTheme="minorEastAsia" w:hAnsiTheme="minorHAnsi"/>
                              </w:rPr>
                              <w:t xml:space="preserve"> </w:t>
                            </w:r>
                          </w:p>
                          <w:p w14:paraId="625878CD" w14:textId="2F89DD3B" w:rsidR="00DB2B99" w:rsidRPr="0067339F" w:rsidRDefault="00DB2B99">
                            <w:r w:rsidRPr="0067339F">
                              <w:rPr>
                                <w:rFonts w:asciiTheme="minorHAnsi" w:eastAsia="Times New Roman" w:hAnsi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7" type="#_x0000_t202" style="position:absolute;margin-left:180pt;margin-top:7.95pt;width:315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" filled="f" stroked="f">
                <v:textbox>
                  <w:txbxContent>
                    <w:p w14:paraId="3E1324F2" w14:textId="77777777" w:rsidR="001D414C" w:rsidRPr="0067339F" w:rsidRDefault="001D414C" w:rsidP="0067339F">
                      <w:pPr>
                        <w:jc w:val="both"/>
                      </w:pPr>
                      <w:r w:rsidRPr="0067339F">
                        <w:rPr>
                          <w:rFonts w:asciiTheme="minorHAnsi" w:eastAsia="Times New Roman" w:hAnsiTheme="minorHAnsi"/>
                        </w:rPr>
                        <w:t>Delphine HAIDAN est une artiste accomplie dont la carrière se partage entre l’opéra et le récital. C’est ainsi qu’elle a participé à de nombreuses productions à l’Opéra de Paris, parmi lesquelles on peut citer Carmen (Mercedes), Les Comtes d’Hoffman (La Muse-</w:t>
                      </w:r>
                      <w:proofErr w:type="spellStart"/>
                      <w:r w:rsidRPr="0067339F">
                        <w:rPr>
                          <w:rFonts w:asciiTheme="minorHAnsi" w:eastAsia="Times New Roman" w:hAnsiTheme="minorHAnsi"/>
                        </w:rPr>
                        <w:t>Nicklausse</w:t>
                      </w:r>
                      <w:proofErr w:type="spellEnd"/>
                      <w:r w:rsidRPr="0067339F">
                        <w:rPr>
                          <w:rFonts w:asciiTheme="minorHAnsi" w:eastAsia="Times New Roman" w:hAnsiTheme="minorHAnsi"/>
                        </w:rPr>
                        <w:t>, Don Giovanni (</w:t>
                      </w:r>
                      <w:proofErr w:type="spellStart"/>
                      <w:r w:rsidRPr="0067339F">
                        <w:rPr>
                          <w:rFonts w:asciiTheme="minorHAnsi" w:eastAsia="Times New Roman" w:hAnsiTheme="minorHAnsi"/>
                        </w:rPr>
                        <w:t>Zerlina</w:t>
                      </w:r>
                      <w:proofErr w:type="spellEnd"/>
                      <w:r w:rsidRPr="0067339F">
                        <w:rPr>
                          <w:rFonts w:asciiTheme="minorHAnsi" w:eastAsia="Times New Roman" w:hAnsiTheme="minorHAnsi"/>
                        </w:rPr>
                        <w:t xml:space="preserve">), L’Enfant et les Sortilèges (La Chatte – l’Ecureuil). On a également pu l’entendre au Théâtre des Champs Elysées, à l’Opéra Comique, au Capitole de Toulouse, au Grand Théâtre de Bordeaux, à l’Opéra National du Rhin, à l’Opéra d’Avignon, à l’Opéra de Nice et au Grand Théâtre de Tours.  Sa carrière s’est parallèlement développée à l’étranger : La Scala de Milan, le Festival de </w:t>
                      </w:r>
                      <w:proofErr w:type="spellStart"/>
                      <w:r w:rsidRPr="0067339F">
                        <w:rPr>
                          <w:rFonts w:asciiTheme="minorHAnsi" w:eastAsia="Times New Roman" w:hAnsiTheme="minorHAnsi"/>
                        </w:rPr>
                        <w:t>Glyndebourne</w:t>
                      </w:r>
                      <w:proofErr w:type="spellEnd"/>
                      <w:r w:rsidRPr="0067339F">
                        <w:rPr>
                          <w:rFonts w:asciiTheme="minorHAnsi" w:eastAsia="Times New Roman" w:hAnsiTheme="minorHAnsi"/>
                        </w:rPr>
                        <w:t xml:space="preserve">, </w:t>
                      </w:r>
                      <w:proofErr w:type="spellStart"/>
                      <w:r w:rsidRPr="0067339F">
                        <w:rPr>
                          <w:rFonts w:asciiTheme="minorHAnsi" w:eastAsia="Times New Roman" w:hAnsiTheme="minorHAnsi"/>
                        </w:rPr>
                        <w:t>Musikverein</w:t>
                      </w:r>
                      <w:proofErr w:type="spellEnd"/>
                      <w:r w:rsidRPr="0067339F">
                        <w:rPr>
                          <w:rFonts w:asciiTheme="minorHAnsi" w:eastAsia="Times New Roman" w:hAnsiTheme="minorHAnsi"/>
                        </w:rPr>
                        <w:t xml:space="preserve"> et </w:t>
                      </w:r>
                      <w:proofErr w:type="spellStart"/>
                      <w:r w:rsidRPr="0067339F">
                        <w:rPr>
                          <w:rFonts w:asciiTheme="minorHAnsi" w:eastAsia="Times New Roman" w:hAnsiTheme="minorHAnsi"/>
                        </w:rPr>
                        <w:t>Konzerthaus</w:t>
                      </w:r>
                      <w:proofErr w:type="spellEnd"/>
                      <w:r w:rsidRPr="0067339F">
                        <w:rPr>
                          <w:rFonts w:asciiTheme="minorHAnsi" w:eastAsia="Times New Roman" w:hAnsiTheme="minorHAnsi"/>
                        </w:rPr>
                        <w:t xml:space="preserve"> de Vienne, </w:t>
                      </w:r>
                      <w:proofErr w:type="spellStart"/>
                      <w:r w:rsidRPr="0067339F">
                        <w:rPr>
                          <w:rFonts w:asciiTheme="minorHAnsi" w:eastAsia="Times New Roman" w:hAnsiTheme="minorHAnsi"/>
                        </w:rPr>
                        <w:t>Maestranza</w:t>
                      </w:r>
                      <w:proofErr w:type="spellEnd"/>
                      <w:r w:rsidRPr="0067339F">
                        <w:rPr>
                          <w:rFonts w:asciiTheme="minorHAnsi" w:eastAsia="Times New Roman" w:hAnsiTheme="minorHAnsi"/>
                        </w:rPr>
                        <w:t xml:space="preserve"> de Séville, Royal Albert Hall de Londres, Dresde, Santander, Tel </w:t>
                      </w:r>
                      <w:proofErr w:type="spellStart"/>
                      <w:r w:rsidRPr="0067339F">
                        <w:rPr>
                          <w:rFonts w:asciiTheme="minorHAnsi" w:eastAsia="Times New Roman" w:hAnsiTheme="minorHAnsi"/>
                        </w:rPr>
                        <w:t>Aviv</w:t>
                      </w:r>
                      <w:proofErr w:type="spellEnd"/>
                      <w:r w:rsidRPr="0067339F">
                        <w:rPr>
                          <w:rFonts w:asciiTheme="minorHAnsi" w:eastAsia="Times New Roman" w:hAnsiTheme="minorHAnsi"/>
                        </w:rPr>
                        <w:t xml:space="preserve"> Lisbonne, Barcelone, Gand, Anvers, Bruxelles, Rotterdam, Edimbourg, Glasgow, Moscou, Tokyo et Bogota.     </w:t>
                      </w:r>
                      <w:r w:rsidRPr="0067339F">
                        <w:rPr>
                          <w:rFonts w:asciiTheme="minorHAnsi" w:eastAsiaTheme="minorEastAsia" w:hAnsiTheme="minorHAnsi"/>
                        </w:rPr>
                        <w:t xml:space="preserve"> </w:t>
                      </w:r>
                    </w:p>
                    <w:p w14:paraId="625878CD" w14:textId="2F89DD3B" w:rsidR="001D414C" w:rsidRPr="0067339F" w:rsidRDefault="001D414C">
                      <w:r w:rsidRPr="0067339F">
                        <w:rPr>
                          <w:rFonts w:asciiTheme="minorHAnsi" w:eastAsia="Times New Roman" w:hAnsiTheme="minorHAnsi"/>
                        </w:rPr>
                        <w:t xml:space="preserve">    </w:t>
                      </w:r>
                    </w:p>
                  </w:txbxContent>
                </v:textbox>
                <w10:wrap type="square"/>
              </v:shape>
            </w:pict>
          </mc:Fallback>
        </mc:AlternateContent>
      </w:r>
      <w:r w:rsidR="00F90BA5" w:rsidRPr="007774A5">
        <w:rPr>
          <w:rFonts w:asciiTheme="minorHAnsi" w:eastAsia="Times New Roman" w:hAnsiTheme="minorHAnsi"/>
          <w:color w:val="666666"/>
        </w:rPr>
        <w:t xml:space="preserve"> </w:t>
      </w:r>
      <w:r w:rsidR="00F90BA5" w:rsidRPr="007774A5">
        <w:rPr>
          <w:rFonts w:asciiTheme="minorHAnsi" w:hAnsiTheme="minorHAnsi" w:cs="Arial"/>
          <w:b/>
          <w:noProof/>
          <w:sz w:val="28"/>
          <w:szCs w:val="28"/>
        </w:rPr>
        <mc:AlternateContent>
          <mc:Choice Requires="wps">
            <w:drawing>
              <wp:anchor distT="0" distB="0" distL="114300" distR="114300" simplePos="0" relativeHeight="251661312" behindDoc="0" locked="0" layoutInCell="1" allowOverlap="1" wp14:anchorId="72342E5D" wp14:editId="58CDB9AD">
                <wp:simplePos x="0" y="0"/>
                <wp:positionH relativeFrom="column">
                  <wp:posOffset>2971800</wp:posOffset>
                </wp:positionH>
                <wp:positionV relativeFrom="paragraph">
                  <wp:posOffset>1795145</wp:posOffset>
                </wp:positionV>
                <wp:extent cx="342900" cy="685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42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99C04" w14:textId="77777777" w:rsidR="00DB2B99" w:rsidRDefault="00DB2B99"/>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margin-left:234pt;margin-top:141.35pt;width:27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" filled="f" stroked="f">
                <v:textbox style="layout-flow:vertical-ideographic">
                  <w:txbxContent>
                    <w:p w14:paraId="12499C04" w14:textId="77777777" w:rsidR="001D414C" w:rsidRDefault="001D414C"/>
                  </w:txbxContent>
                </v:textbox>
                <w10:wrap type="square"/>
              </v:shape>
            </w:pict>
          </mc:Fallback>
        </mc:AlternateContent>
      </w:r>
      <w:r w:rsidR="00E85AE0" w:rsidRPr="007774A5">
        <w:rPr>
          <w:rFonts w:asciiTheme="minorHAnsi" w:hAnsiTheme="minorHAnsi" w:cs="Arial"/>
          <w:b/>
          <w:noProof/>
          <w:sz w:val="28"/>
          <w:szCs w:val="28"/>
        </w:rPr>
        <w:drawing>
          <wp:inline distT="0" distB="0" distL="0" distR="0" wp14:anchorId="352163F4" wp14:editId="6ADFB152">
            <wp:extent cx="2280285" cy="3119989"/>
            <wp:effectExtent l="0" t="0" r="5715" b="4445"/>
            <wp:docPr id="2" name="Image 2" descr="Macintosh HD:Users:didiergalinet:Documents: A WDO PARIS 2019:haidan 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diergalinet:Documents: A WDO PARIS 2019:haidan photo 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5216" b="17"/>
                    <a:stretch/>
                  </pic:blipFill>
                  <pic:spPr bwMode="auto">
                    <a:xfrm>
                      <a:off x="0" y="0"/>
                      <a:ext cx="2282964" cy="3123655"/>
                    </a:xfrm>
                    <a:prstGeom prst="rect">
                      <a:avLst/>
                    </a:prstGeom>
                    <a:noFill/>
                    <a:ln>
                      <a:noFill/>
                    </a:ln>
                    <a:extLst>
                      <a:ext uri="{53640926-AAD7-44d8-BBD7-CCE9431645EC}">
                        <a14:shadowObscured xmlns:a14="http://schemas.microsoft.com/office/drawing/2010/main"/>
                      </a:ext>
                    </a:extLst>
                  </pic:spPr>
                </pic:pic>
              </a:graphicData>
            </a:graphic>
          </wp:inline>
        </w:drawing>
      </w:r>
    </w:p>
    <w:p w14:paraId="285508DE" w14:textId="3A3C15D5" w:rsidR="0067339F" w:rsidRDefault="0067339F"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Delphine </w:t>
      </w:r>
      <w:proofErr w:type="spellStart"/>
      <w:r w:rsidRPr="007774A5">
        <w:rPr>
          <w:rFonts w:asciiTheme="minorHAnsi" w:eastAsiaTheme="minorEastAsia" w:hAnsiTheme="minorHAnsi"/>
        </w:rPr>
        <w:t>Haidan</w:t>
      </w:r>
      <w:proofErr w:type="spellEnd"/>
      <w:r w:rsidRPr="007774A5">
        <w:rPr>
          <w:rFonts w:asciiTheme="minorHAnsi" w:eastAsiaTheme="minorEastAsia" w:hAnsiTheme="minorHAnsi"/>
        </w:rPr>
        <w:t xml:space="preserve"> est</w:t>
      </w:r>
      <w:r w:rsidR="00587175">
        <w:rPr>
          <w:rFonts w:asciiTheme="minorHAnsi" w:eastAsiaTheme="minorEastAsia" w:hAnsiTheme="minorHAnsi"/>
        </w:rPr>
        <w:t xml:space="preserve"> titulaire </w:t>
      </w:r>
      <w:r w:rsidR="00E85AE0" w:rsidRPr="007774A5">
        <w:rPr>
          <w:rFonts w:asciiTheme="minorHAnsi" w:eastAsiaTheme="minorEastAsia" w:hAnsiTheme="minorHAnsi"/>
        </w:rPr>
        <w:t>d’une maîtrise de musicologie à la Sorbonne, d’un Prix au CNSM de Paris et de nombreux Prix de différents concours in</w:t>
      </w:r>
      <w:r w:rsidR="00587175">
        <w:rPr>
          <w:rFonts w:asciiTheme="minorHAnsi" w:eastAsiaTheme="minorEastAsia" w:hAnsiTheme="minorHAnsi"/>
        </w:rPr>
        <w:t xml:space="preserve">ternationaux. </w:t>
      </w:r>
      <w:r w:rsidR="00E85AE0" w:rsidRPr="007774A5">
        <w:rPr>
          <w:rFonts w:asciiTheme="minorHAnsi" w:eastAsiaTheme="minorEastAsia" w:hAnsiTheme="minorHAnsi"/>
        </w:rPr>
        <w:t xml:space="preserve">Nommée aux Victoires de la Musique, elle a participé à plusieurs disques, dont </w:t>
      </w:r>
      <w:proofErr w:type="spellStart"/>
      <w:r w:rsidR="00E85AE0" w:rsidRPr="007774A5">
        <w:rPr>
          <w:rFonts w:asciiTheme="minorHAnsi" w:eastAsiaTheme="minorEastAsia" w:hAnsiTheme="minorHAnsi"/>
        </w:rPr>
        <w:t>Lakmé</w:t>
      </w:r>
      <w:proofErr w:type="spellEnd"/>
      <w:r w:rsidR="00E85AE0" w:rsidRPr="007774A5">
        <w:rPr>
          <w:rFonts w:asciiTheme="minorHAnsi" w:eastAsiaTheme="minorEastAsia" w:hAnsiTheme="minorHAnsi"/>
        </w:rPr>
        <w:t xml:space="preserve"> paru chez </w:t>
      </w:r>
      <w:proofErr w:type="spellStart"/>
      <w:r w:rsidR="00E85AE0" w:rsidRPr="007774A5">
        <w:rPr>
          <w:rFonts w:asciiTheme="minorHAnsi" w:eastAsiaTheme="minorEastAsia" w:hAnsiTheme="minorHAnsi"/>
        </w:rPr>
        <w:t>Emi</w:t>
      </w:r>
      <w:proofErr w:type="spellEnd"/>
      <w:r w:rsidR="00E85AE0" w:rsidRPr="007774A5">
        <w:rPr>
          <w:rFonts w:asciiTheme="minorHAnsi" w:eastAsiaTheme="minorEastAsia" w:hAnsiTheme="minorHAnsi"/>
        </w:rPr>
        <w:t xml:space="preserve"> sous la direction de Michel </w:t>
      </w:r>
      <w:proofErr w:type="spellStart"/>
      <w:r w:rsidR="00E85AE0" w:rsidRPr="007774A5">
        <w:rPr>
          <w:rFonts w:asciiTheme="minorHAnsi" w:eastAsiaTheme="minorEastAsia" w:hAnsiTheme="minorHAnsi"/>
        </w:rPr>
        <w:t>Plasson</w:t>
      </w:r>
      <w:proofErr w:type="spellEnd"/>
      <w:r w:rsidR="00E85AE0" w:rsidRPr="007774A5">
        <w:rPr>
          <w:rFonts w:asciiTheme="minorHAnsi" w:eastAsiaTheme="minorEastAsia" w:hAnsiTheme="minorHAnsi"/>
        </w:rPr>
        <w:t xml:space="preserve">, et Carmen enregistré </w:t>
      </w:r>
      <w:proofErr w:type="spellStart"/>
      <w:r w:rsidR="00E85AE0" w:rsidRPr="007774A5">
        <w:rPr>
          <w:rFonts w:asciiTheme="minorHAnsi" w:eastAsiaTheme="minorEastAsia" w:hAnsiTheme="minorHAnsi"/>
        </w:rPr>
        <w:t>paour</w:t>
      </w:r>
      <w:proofErr w:type="spellEnd"/>
      <w:r w:rsidR="00E85AE0" w:rsidRPr="007774A5">
        <w:rPr>
          <w:rFonts w:asciiTheme="minorHAnsi" w:eastAsiaTheme="minorEastAsia" w:hAnsiTheme="minorHAnsi"/>
        </w:rPr>
        <w:t xml:space="preserve"> D</w:t>
      </w:r>
      <w:r>
        <w:rPr>
          <w:rFonts w:asciiTheme="minorHAnsi" w:eastAsiaTheme="minorEastAsia" w:hAnsiTheme="minorHAnsi"/>
        </w:rPr>
        <w:t xml:space="preserve">ecca avec </w:t>
      </w:r>
      <w:proofErr w:type="spellStart"/>
      <w:r>
        <w:rPr>
          <w:rFonts w:asciiTheme="minorHAnsi" w:eastAsiaTheme="minorEastAsia" w:hAnsiTheme="minorHAnsi"/>
        </w:rPr>
        <w:t>Myung-Whun</w:t>
      </w:r>
      <w:proofErr w:type="spellEnd"/>
      <w:r>
        <w:rPr>
          <w:rFonts w:asciiTheme="minorHAnsi" w:eastAsiaTheme="minorEastAsia" w:hAnsiTheme="minorHAnsi"/>
        </w:rPr>
        <w:t xml:space="preserve"> Chung.</w:t>
      </w:r>
    </w:p>
    <w:p w14:paraId="0C9E8337" w14:textId="6141EA2A" w:rsidR="00E85AE0" w:rsidRPr="007774A5" w:rsidRDefault="00E85AE0"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Elle est par ailleurs Marraine vocale et administratrice de l’Association </w:t>
      </w:r>
      <w:proofErr w:type="spellStart"/>
      <w:r w:rsidRPr="007774A5">
        <w:rPr>
          <w:rFonts w:asciiTheme="minorHAnsi" w:eastAsiaTheme="minorEastAsia" w:hAnsiTheme="minorHAnsi"/>
        </w:rPr>
        <w:t>Music’O</w:t>
      </w:r>
      <w:proofErr w:type="spellEnd"/>
      <w:r w:rsidRPr="007774A5">
        <w:rPr>
          <w:rFonts w:asciiTheme="minorHAnsi" w:eastAsiaTheme="minorEastAsia" w:hAnsiTheme="minorHAnsi"/>
        </w:rPr>
        <w:t xml:space="preserve"> Séniors.</w:t>
      </w:r>
    </w:p>
    <w:p w14:paraId="381C8F0D" w14:textId="77777777" w:rsidR="00E85AE0" w:rsidRPr="007774A5" w:rsidRDefault="00E85AE0" w:rsidP="00E85AE0">
      <w:pPr>
        <w:rPr>
          <w:rFonts w:asciiTheme="minorHAnsi" w:eastAsia="Times New Roman" w:hAnsiTheme="minorHAnsi"/>
        </w:rPr>
      </w:pPr>
    </w:p>
    <w:p w14:paraId="074CAAFB" w14:textId="2B2B87DA" w:rsidR="00DE2957" w:rsidRPr="007774A5" w:rsidRDefault="00E85AE0" w:rsidP="0071439E">
      <w:pPr>
        <w:spacing w:before="240" w:after="240"/>
        <w:rPr>
          <w:rFonts w:asciiTheme="minorHAnsi" w:eastAsiaTheme="minorEastAsia" w:hAnsiTheme="minorHAnsi"/>
          <w:b/>
          <w:sz w:val="28"/>
          <w:szCs w:val="28"/>
        </w:rPr>
      </w:pPr>
      <w:r w:rsidRPr="007774A5">
        <w:rPr>
          <w:rFonts w:asciiTheme="minorHAnsi" w:eastAsiaTheme="minorEastAsia" w:hAnsiTheme="minorHAnsi"/>
          <w:b/>
          <w:sz w:val="28"/>
          <w:szCs w:val="28"/>
        </w:rPr>
        <w:t>LE CHEF DE CHŒUR : Jean-Marie PUISSANT</w:t>
      </w:r>
    </w:p>
    <w:p w14:paraId="23482000" w14:textId="40077AE8" w:rsidR="00DE2957" w:rsidRPr="007774A5" w:rsidRDefault="0067339F" w:rsidP="0071439E">
      <w:pPr>
        <w:spacing w:before="240" w:after="240"/>
        <w:rPr>
          <w:rFonts w:asciiTheme="minorHAnsi" w:eastAsiaTheme="minorEastAsia" w:hAnsiTheme="minorHAnsi"/>
          <w:b/>
          <w:sz w:val="28"/>
          <w:szCs w:val="28"/>
        </w:rPr>
      </w:pPr>
      <w:r>
        <w:rPr>
          <w:rFonts w:asciiTheme="minorHAnsi" w:eastAsiaTheme="minorEastAsia" w:hAnsiTheme="minorHAnsi" w:cs="Helvetica"/>
          <w:noProof/>
        </w:rPr>
        <mc:AlternateContent>
          <mc:Choice Requires="wps">
            <w:drawing>
              <wp:anchor distT="0" distB="0" distL="114300" distR="114300" simplePos="0" relativeHeight="251667456" behindDoc="0" locked="0" layoutInCell="1" allowOverlap="1" wp14:anchorId="697A90C9" wp14:editId="0E7F6188">
                <wp:simplePos x="0" y="0"/>
                <wp:positionH relativeFrom="column">
                  <wp:posOffset>2286000</wp:posOffset>
                </wp:positionH>
                <wp:positionV relativeFrom="paragraph">
                  <wp:posOffset>13335</wp:posOffset>
                </wp:positionV>
                <wp:extent cx="3886200" cy="1943100"/>
                <wp:effectExtent l="0" t="0" r="0" b="12700"/>
                <wp:wrapSquare wrapText="bothSides"/>
                <wp:docPr id="11" name="Zone de texte 11"/>
                <wp:cNvGraphicFramePr/>
                <a:graphic xmlns:a="http://schemas.openxmlformats.org/drawingml/2006/main">
                  <a:graphicData uri="http://schemas.microsoft.com/office/word/2010/wordprocessingShape">
                    <wps:wsp>
                      <wps:cNvSpPr txBox="1"/>
                      <wps:spPr>
                        <a:xfrm>
                          <a:off x="0" y="0"/>
                          <a:ext cx="3886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FD51A" w14:textId="77777777" w:rsidR="00DB2B99" w:rsidRPr="007774A5" w:rsidRDefault="00DB2B99" w:rsidP="00587175">
                            <w:pPr>
                              <w:spacing w:before="100" w:beforeAutospacing="1" w:after="100" w:afterAutospacing="1"/>
                              <w:jc w:val="both"/>
                              <w:rPr>
                                <w:rFonts w:asciiTheme="minorHAnsi" w:eastAsiaTheme="minorEastAsia" w:hAnsiTheme="minorHAnsi"/>
                              </w:rPr>
                            </w:pPr>
                            <w:r w:rsidRPr="007774A5">
                              <w:rPr>
                                <w:rFonts w:asciiTheme="minorHAnsi" w:eastAsiaTheme="minorEastAsia" w:hAnsiTheme="minorHAnsi"/>
                              </w:rPr>
                              <w:t xml:space="preserve">Chanteur sous la direction des plus grands maestros tels Herreweghe, Christie, </w:t>
                            </w:r>
                            <w:proofErr w:type="spellStart"/>
                            <w:r w:rsidRPr="007774A5">
                              <w:rPr>
                                <w:rFonts w:asciiTheme="minorHAnsi" w:eastAsiaTheme="minorEastAsia" w:hAnsiTheme="minorHAnsi"/>
                              </w:rPr>
                              <w:t>Corboz</w:t>
                            </w:r>
                            <w:proofErr w:type="spellEnd"/>
                            <w:r w:rsidRPr="007774A5">
                              <w:rPr>
                                <w:rFonts w:asciiTheme="minorHAnsi" w:eastAsiaTheme="minorEastAsia" w:hAnsiTheme="minorHAnsi"/>
                              </w:rPr>
                              <w:t xml:space="preserve">, Boulez, Gardiner, Abbado, Nagano, </w:t>
                            </w:r>
                            <w:proofErr w:type="spellStart"/>
                            <w:r w:rsidRPr="007774A5">
                              <w:rPr>
                                <w:rFonts w:asciiTheme="minorHAnsi" w:eastAsiaTheme="minorEastAsia" w:hAnsiTheme="minorHAnsi"/>
                              </w:rPr>
                              <w:t>Bertini</w:t>
                            </w:r>
                            <w:proofErr w:type="spellEnd"/>
                            <w:r w:rsidRPr="007774A5">
                              <w:rPr>
                                <w:rFonts w:asciiTheme="minorHAnsi" w:eastAsiaTheme="minorEastAsia" w:hAnsiTheme="minorHAnsi"/>
                              </w:rPr>
                              <w:t xml:space="preserve">, Barenboïm, </w:t>
                            </w:r>
                            <w:proofErr w:type="spellStart"/>
                            <w:r w:rsidRPr="007774A5">
                              <w:rPr>
                                <w:rFonts w:asciiTheme="minorHAnsi" w:eastAsiaTheme="minorEastAsia" w:hAnsiTheme="minorHAnsi"/>
                              </w:rPr>
                              <w:t>Giulini</w:t>
                            </w:r>
                            <w:proofErr w:type="spellEnd"/>
                            <w:r w:rsidRPr="007774A5">
                              <w:rPr>
                                <w:rFonts w:asciiTheme="minorHAnsi" w:eastAsiaTheme="minorEastAsia" w:hAnsiTheme="minorHAnsi"/>
                              </w:rPr>
                              <w:t xml:space="preserve">, </w:t>
                            </w:r>
                            <w:proofErr w:type="spellStart"/>
                            <w:r w:rsidRPr="007774A5">
                              <w:rPr>
                                <w:rFonts w:asciiTheme="minorHAnsi" w:eastAsiaTheme="minorEastAsia" w:hAnsiTheme="minorHAnsi"/>
                              </w:rPr>
                              <w:t>Jean</w:t>
                            </w:r>
                            <w:proofErr w:type="gramStart"/>
                            <w:r w:rsidRPr="007774A5">
                              <w:rPr>
                                <w:rFonts w:asciiTheme="minorHAnsi" w:eastAsiaTheme="minorEastAsia" w:hAnsiTheme="minorHAnsi"/>
                              </w:rPr>
                              <w:t>?Marie</w:t>
                            </w:r>
                            <w:proofErr w:type="spellEnd"/>
                            <w:proofErr w:type="gramEnd"/>
                            <w:r w:rsidRPr="007774A5">
                              <w:rPr>
                                <w:rFonts w:asciiTheme="minorHAnsi" w:eastAsiaTheme="minorEastAsia" w:hAnsiTheme="minorHAnsi"/>
                              </w:rPr>
                              <w:t xml:space="preserve"> Puissant étudie parallèlement la direction de chœur avec </w:t>
                            </w:r>
                            <w:proofErr w:type="spellStart"/>
                            <w:r w:rsidRPr="007774A5">
                              <w:rPr>
                                <w:rFonts w:asciiTheme="minorHAnsi" w:eastAsiaTheme="minorEastAsia" w:hAnsiTheme="minorHAnsi"/>
                              </w:rPr>
                              <w:t>Ericson</w:t>
                            </w:r>
                            <w:proofErr w:type="spellEnd"/>
                            <w:r w:rsidRPr="007774A5">
                              <w:rPr>
                                <w:rFonts w:asciiTheme="minorHAnsi" w:eastAsiaTheme="minorEastAsia" w:hAnsiTheme="minorHAnsi"/>
                              </w:rPr>
                              <w:t>, puis la direction d'orchestre en France, Suisse, Hongrie et Italie. Directeur musical du Chœur National des Jeunes, du Quatuor Féminin de Paris et du chœur Sorbonne Nouvelle, il assure pendant 15 ans la coordination de 76 chorales de collèges parisiens et est l'assistant de William Christie en 1995.</w:t>
                            </w:r>
                          </w:p>
                          <w:p w14:paraId="1AF95102" w14:textId="77777777" w:rsidR="00DB2B99" w:rsidRDefault="00DB2B99" w:rsidP="0058717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9" type="#_x0000_t202" style="position:absolute;margin-left:180pt;margin-top:1.05pt;width:306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" filled="f" stroked="f">
                <v:textbox>
                  <w:txbxContent>
                    <w:p w14:paraId="0B0FD51A" w14:textId="77777777" w:rsidR="001D414C" w:rsidRPr="007774A5" w:rsidRDefault="001D414C" w:rsidP="00587175">
                      <w:pPr>
                        <w:spacing w:before="100" w:beforeAutospacing="1" w:after="100" w:afterAutospacing="1"/>
                        <w:jc w:val="both"/>
                        <w:rPr>
                          <w:rFonts w:asciiTheme="minorHAnsi" w:eastAsiaTheme="minorEastAsia" w:hAnsiTheme="minorHAnsi"/>
                        </w:rPr>
                      </w:pPr>
                      <w:r w:rsidRPr="007774A5">
                        <w:rPr>
                          <w:rFonts w:asciiTheme="minorHAnsi" w:eastAsiaTheme="minorEastAsia" w:hAnsiTheme="minorHAnsi"/>
                        </w:rPr>
                        <w:t xml:space="preserve">Chanteur sous la direction des plus grands maestros tels Herreweghe, Christie, </w:t>
                      </w:r>
                      <w:proofErr w:type="spellStart"/>
                      <w:r w:rsidRPr="007774A5">
                        <w:rPr>
                          <w:rFonts w:asciiTheme="minorHAnsi" w:eastAsiaTheme="minorEastAsia" w:hAnsiTheme="minorHAnsi"/>
                        </w:rPr>
                        <w:t>Corboz</w:t>
                      </w:r>
                      <w:proofErr w:type="spellEnd"/>
                      <w:r w:rsidRPr="007774A5">
                        <w:rPr>
                          <w:rFonts w:asciiTheme="minorHAnsi" w:eastAsiaTheme="minorEastAsia" w:hAnsiTheme="minorHAnsi"/>
                        </w:rPr>
                        <w:t xml:space="preserve">, Boulez, Gardiner, Abbado, Nagano, </w:t>
                      </w:r>
                      <w:proofErr w:type="spellStart"/>
                      <w:r w:rsidRPr="007774A5">
                        <w:rPr>
                          <w:rFonts w:asciiTheme="minorHAnsi" w:eastAsiaTheme="minorEastAsia" w:hAnsiTheme="minorHAnsi"/>
                        </w:rPr>
                        <w:t>Bertini</w:t>
                      </w:r>
                      <w:proofErr w:type="spellEnd"/>
                      <w:r w:rsidRPr="007774A5">
                        <w:rPr>
                          <w:rFonts w:asciiTheme="minorHAnsi" w:eastAsiaTheme="minorEastAsia" w:hAnsiTheme="minorHAnsi"/>
                        </w:rPr>
                        <w:t xml:space="preserve">, Barenboïm, </w:t>
                      </w:r>
                      <w:proofErr w:type="spellStart"/>
                      <w:r w:rsidRPr="007774A5">
                        <w:rPr>
                          <w:rFonts w:asciiTheme="minorHAnsi" w:eastAsiaTheme="minorEastAsia" w:hAnsiTheme="minorHAnsi"/>
                        </w:rPr>
                        <w:t>Giulini</w:t>
                      </w:r>
                      <w:proofErr w:type="spellEnd"/>
                      <w:r w:rsidRPr="007774A5">
                        <w:rPr>
                          <w:rFonts w:asciiTheme="minorHAnsi" w:eastAsiaTheme="minorEastAsia" w:hAnsiTheme="minorHAnsi"/>
                        </w:rPr>
                        <w:t xml:space="preserve">, </w:t>
                      </w:r>
                      <w:proofErr w:type="spellStart"/>
                      <w:r w:rsidRPr="007774A5">
                        <w:rPr>
                          <w:rFonts w:asciiTheme="minorHAnsi" w:eastAsiaTheme="minorEastAsia" w:hAnsiTheme="minorHAnsi"/>
                        </w:rPr>
                        <w:t>Jean</w:t>
                      </w:r>
                      <w:proofErr w:type="gramStart"/>
                      <w:r w:rsidRPr="007774A5">
                        <w:rPr>
                          <w:rFonts w:asciiTheme="minorHAnsi" w:eastAsiaTheme="minorEastAsia" w:hAnsiTheme="minorHAnsi"/>
                        </w:rPr>
                        <w:t>?Marie</w:t>
                      </w:r>
                      <w:proofErr w:type="spellEnd"/>
                      <w:proofErr w:type="gramEnd"/>
                      <w:r w:rsidRPr="007774A5">
                        <w:rPr>
                          <w:rFonts w:asciiTheme="minorHAnsi" w:eastAsiaTheme="minorEastAsia" w:hAnsiTheme="minorHAnsi"/>
                        </w:rPr>
                        <w:t xml:space="preserve"> Puissant étudie parallèlement la direction de chœur avec </w:t>
                      </w:r>
                      <w:proofErr w:type="spellStart"/>
                      <w:r w:rsidRPr="007774A5">
                        <w:rPr>
                          <w:rFonts w:asciiTheme="minorHAnsi" w:eastAsiaTheme="minorEastAsia" w:hAnsiTheme="minorHAnsi"/>
                        </w:rPr>
                        <w:t>Ericson</w:t>
                      </w:r>
                      <w:proofErr w:type="spellEnd"/>
                      <w:r w:rsidRPr="007774A5">
                        <w:rPr>
                          <w:rFonts w:asciiTheme="minorHAnsi" w:eastAsiaTheme="minorEastAsia" w:hAnsiTheme="minorHAnsi"/>
                        </w:rPr>
                        <w:t>, puis la direction d'orchestre en France, Suisse, Hongrie et Italie. Directeur musical du Chœur National des Jeunes, du Quatuor Féminin de Paris et du chœur Sorbonne Nouvelle, il assure pendant 15 ans la coordination de 76 chorales de collèges parisiens et est l'assistant de William Christie en 1995.</w:t>
                      </w:r>
                    </w:p>
                    <w:p w14:paraId="1AF95102" w14:textId="77777777" w:rsidR="001D414C" w:rsidRDefault="001D414C" w:rsidP="00587175">
                      <w:pPr>
                        <w:jc w:val="both"/>
                      </w:pPr>
                    </w:p>
                  </w:txbxContent>
                </v:textbox>
                <w10:wrap type="square"/>
              </v:shape>
            </w:pict>
          </mc:Fallback>
        </mc:AlternateContent>
      </w:r>
      <w:r w:rsidR="00370324" w:rsidRPr="007774A5">
        <w:rPr>
          <w:rFonts w:asciiTheme="minorHAnsi" w:eastAsiaTheme="minorEastAsia" w:hAnsiTheme="minorHAnsi" w:cs="Helvetica"/>
          <w:noProof/>
        </w:rPr>
        <mc:AlternateContent>
          <mc:Choice Requires="wps">
            <w:drawing>
              <wp:anchor distT="0" distB="0" distL="114300" distR="114300" simplePos="0" relativeHeight="251666432" behindDoc="0" locked="0" layoutInCell="1" allowOverlap="1" wp14:anchorId="051A9302" wp14:editId="3D2F6550">
                <wp:simplePos x="0" y="0"/>
                <wp:positionH relativeFrom="column">
                  <wp:posOffset>2286000</wp:posOffset>
                </wp:positionH>
                <wp:positionV relativeFrom="paragraph">
                  <wp:posOffset>125730</wp:posOffset>
                </wp:positionV>
                <wp:extent cx="297815" cy="9144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73B00" w14:textId="77777777" w:rsidR="00DB2B99" w:rsidRDefault="00DB2B9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 o:spid="_x0000_s1030" type="#_x0000_t202" style="position:absolute;margin-left:180pt;margin-top:9.9pt;width:23.45pt;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" filled="f" stroked="f">
                <v:textbox>
                  <w:txbxContent>
                    <w:p w14:paraId="73C73B00" w14:textId="77777777" w:rsidR="001D414C" w:rsidRDefault="001D414C"/>
                  </w:txbxContent>
                </v:textbox>
                <w10:wrap type="square"/>
              </v:shape>
            </w:pict>
          </mc:Fallback>
        </mc:AlternateContent>
      </w:r>
      <w:r w:rsidR="00DE2957" w:rsidRPr="007774A5">
        <w:rPr>
          <w:rFonts w:asciiTheme="minorHAnsi" w:eastAsiaTheme="minorEastAsia" w:hAnsiTheme="minorHAnsi" w:cs="Helvetica"/>
          <w:noProof/>
        </w:rPr>
        <w:drawing>
          <wp:inline distT="0" distB="0" distL="0" distR="0" wp14:anchorId="0C8118D5" wp14:editId="5023AA05">
            <wp:extent cx="2070100" cy="1922145"/>
            <wp:effectExtent l="0" t="0" r="1270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6895" r="6641"/>
                    <a:stretch/>
                  </pic:blipFill>
                  <pic:spPr bwMode="auto">
                    <a:xfrm>
                      <a:off x="0" y="0"/>
                      <a:ext cx="2072027" cy="1923934"/>
                    </a:xfrm>
                    <a:prstGeom prst="rect">
                      <a:avLst/>
                    </a:prstGeom>
                    <a:noFill/>
                    <a:ln>
                      <a:noFill/>
                    </a:ln>
                    <a:extLst>
                      <a:ext uri="{53640926-AAD7-44d8-BBD7-CCE9431645EC}">
                        <a14:shadowObscured xmlns:a14="http://schemas.microsoft.com/office/drawing/2010/main"/>
                      </a:ext>
                    </a:extLst>
                  </pic:spPr>
                </pic:pic>
              </a:graphicData>
            </a:graphic>
          </wp:inline>
        </w:drawing>
      </w:r>
    </w:p>
    <w:p w14:paraId="253E991B" w14:textId="318A4D96" w:rsidR="00E85AE0" w:rsidRPr="007774A5" w:rsidRDefault="00E85AE0"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Il est actuellement directeur artistique du Chœur </w:t>
      </w:r>
      <w:proofErr w:type="spellStart"/>
      <w:r w:rsidRPr="007774A5">
        <w:rPr>
          <w:rFonts w:asciiTheme="minorHAnsi" w:eastAsiaTheme="minorEastAsia" w:hAnsiTheme="minorHAnsi"/>
        </w:rPr>
        <w:t>Variatio</w:t>
      </w:r>
      <w:proofErr w:type="spellEnd"/>
      <w:r w:rsidRPr="007774A5">
        <w:rPr>
          <w:rFonts w:asciiTheme="minorHAnsi" w:eastAsiaTheme="minorEastAsia" w:hAnsiTheme="minorHAnsi"/>
        </w:rPr>
        <w:t xml:space="preserve">, du Chœur Nicolas de Grigny et de l'Ensemble de Solistes </w:t>
      </w:r>
      <w:proofErr w:type="spellStart"/>
      <w:r w:rsidRPr="007774A5">
        <w:rPr>
          <w:rFonts w:asciiTheme="minorHAnsi" w:eastAsiaTheme="minorEastAsia" w:hAnsiTheme="minorHAnsi"/>
        </w:rPr>
        <w:t>Allegri</w:t>
      </w:r>
      <w:proofErr w:type="spellEnd"/>
      <w:r w:rsidRPr="007774A5">
        <w:rPr>
          <w:rFonts w:asciiTheme="minorHAnsi" w:eastAsiaTheme="minorEastAsia" w:hAnsiTheme="minorHAnsi"/>
        </w:rPr>
        <w:t xml:space="preserve">. Il a dirigé plusieurs orchestres réputés </w:t>
      </w:r>
      <w:r w:rsidR="0067339F">
        <w:rPr>
          <w:rFonts w:asciiTheme="minorHAnsi" w:eastAsiaTheme="minorEastAsia" w:hAnsiTheme="minorHAnsi"/>
        </w:rPr>
        <w:t xml:space="preserve">dont l'Orchestre National d'Île de </w:t>
      </w:r>
      <w:r w:rsidRPr="007774A5">
        <w:rPr>
          <w:rFonts w:asciiTheme="minorHAnsi" w:eastAsiaTheme="minorEastAsia" w:hAnsiTheme="minorHAnsi"/>
        </w:rPr>
        <w:t xml:space="preserve">France, la </w:t>
      </w:r>
      <w:proofErr w:type="spellStart"/>
      <w:r w:rsidRPr="007774A5">
        <w:rPr>
          <w:rFonts w:asciiTheme="minorHAnsi" w:eastAsiaTheme="minorEastAsia" w:hAnsiTheme="minorHAnsi"/>
        </w:rPr>
        <w:t>Savaria</w:t>
      </w:r>
      <w:proofErr w:type="spellEnd"/>
      <w:r w:rsidRPr="007774A5">
        <w:rPr>
          <w:rFonts w:asciiTheme="minorHAnsi" w:eastAsiaTheme="minorEastAsia" w:hAnsiTheme="minorHAnsi"/>
        </w:rPr>
        <w:t xml:space="preserve"> </w:t>
      </w:r>
      <w:proofErr w:type="spellStart"/>
      <w:r w:rsidRPr="007774A5">
        <w:rPr>
          <w:rFonts w:asciiTheme="minorHAnsi" w:eastAsiaTheme="minorEastAsia" w:hAnsiTheme="minorHAnsi"/>
        </w:rPr>
        <w:t>Symphonia</w:t>
      </w:r>
      <w:proofErr w:type="spellEnd"/>
      <w:r w:rsidRPr="007774A5">
        <w:rPr>
          <w:rFonts w:asciiTheme="minorHAnsi" w:eastAsiaTheme="minorEastAsia" w:hAnsiTheme="minorHAnsi"/>
        </w:rPr>
        <w:t xml:space="preserve"> de Hongrie, le Philharmonique</w:t>
      </w:r>
      <w:r w:rsidR="0067339F">
        <w:rPr>
          <w:rFonts w:asciiTheme="minorHAnsi" w:eastAsiaTheme="minorEastAsia" w:hAnsiTheme="minorHAnsi"/>
        </w:rPr>
        <w:t xml:space="preserve"> de Lorraine, l'Orchestre Paris </w:t>
      </w:r>
      <w:r w:rsidRPr="007774A5">
        <w:rPr>
          <w:rFonts w:asciiTheme="minorHAnsi" w:eastAsiaTheme="minorEastAsia" w:hAnsiTheme="minorHAnsi"/>
        </w:rPr>
        <w:t xml:space="preserve">Sorbonne, l'Orchestre de l'Opéra </w:t>
      </w:r>
      <w:r w:rsidR="0067339F">
        <w:rPr>
          <w:rFonts w:asciiTheme="minorHAnsi" w:eastAsiaTheme="minorEastAsia" w:hAnsiTheme="minorHAnsi"/>
        </w:rPr>
        <w:t>d</w:t>
      </w:r>
      <w:r w:rsidR="00383019">
        <w:rPr>
          <w:rFonts w:asciiTheme="minorHAnsi" w:eastAsiaTheme="minorEastAsia" w:hAnsiTheme="minorHAnsi"/>
        </w:rPr>
        <w:t xml:space="preserve">e Reims, l’Orchestre Lamoureux … </w:t>
      </w:r>
      <w:r w:rsidRPr="007774A5">
        <w:rPr>
          <w:rFonts w:asciiTheme="minorHAnsi" w:eastAsiaTheme="minorEastAsia" w:hAnsiTheme="minorHAnsi"/>
        </w:rPr>
        <w:t xml:space="preserve">Plusieurs artistes de renom ont travaillé sous sa direction : Quatuor </w:t>
      </w:r>
      <w:proofErr w:type="spellStart"/>
      <w:r w:rsidRPr="007774A5">
        <w:rPr>
          <w:rFonts w:asciiTheme="minorHAnsi" w:eastAsiaTheme="minorEastAsia" w:hAnsiTheme="minorHAnsi"/>
        </w:rPr>
        <w:t>Parisii</w:t>
      </w:r>
      <w:proofErr w:type="spellEnd"/>
      <w:r w:rsidRPr="007774A5">
        <w:rPr>
          <w:rFonts w:asciiTheme="minorHAnsi" w:eastAsiaTheme="minorEastAsia" w:hAnsiTheme="minorHAnsi"/>
        </w:rPr>
        <w:t xml:space="preserve">, Quatuor Arpeggione, Françoise </w:t>
      </w:r>
      <w:proofErr w:type="spellStart"/>
      <w:r w:rsidRPr="007774A5">
        <w:rPr>
          <w:rFonts w:asciiTheme="minorHAnsi" w:eastAsiaTheme="minorEastAsia" w:hAnsiTheme="minorHAnsi"/>
        </w:rPr>
        <w:t>Pollet</w:t>
      </w:r>
      <w:proofErr w:type="spellEnd"/>
      <w:r w:rsidRPr="007774A5">
        <w:rPr>
          <w:rFonts w:asciiTheme="minorHAnsi" w:eastAsiaTheme="minorEastAsia" w:hAnsiTheme="minorHAnsi"/>
        </w:rPr>
        <w:t xml:space="preserve">, Nora </w:t>
      </w:r>
      <w:proofErr w:type="spellStart"/>
      <w:r w:rsidRPr="007774A5">
        <w:rPr>
          <w:rFonts w:asciiTheme="minorHAnsi" w:eastAsiaTheme="minorEastAsia" w:hAnsiTheme="minorHAnsi"/>
        </w:rPr>
        <w:t>Gubisch</w:t>
      </w:r>
      <w:proofErr w:type="spellEnd"/>
      <w:r w:rsidRPr="007774A5">
        <w:rPr>
          <w:rFonts w:asciiTheme="minorHAnsi" w:eastAsiaTheme="minorEastAsia" w:hAnsiTheme="minorHAnsi"/>
        </w:rPr>
        <w:t>, Christiane Legrand, Mark</w:t>
      </w:r>
      <w:r w:rsidR="00383019">
        <w:rPr>
          <w:rFonts w:asciiTheme="minorHAnsi" w:eastAsiaTheme="minorEastAsia" w:hAnsiTheme="minorHAnsi"/>
        </w:rPr>
        <w:t xml:space="preserve"> Foster, Dominique Visse, Marie-</w:t>
      </w:r>
      <w:r w:rsidRPr="007774A5">
        <w:rPr>
          <w:rFonts w:asciiTheme="minorHAnsi" w:eastAsiaTheme="minorEastAsia" w:hAnsiTheme="minorHAnsi"/>
        </w:rPr>
        <w:t xml:space="preserve">Josèphe Jude, Jean-Philippe </w:t>
      </w:r>
      <w:proofErr w:type="spellStart"/>
      <w:r w:rsidRPr="007774A5">
        <w:rPr>
          <w:rFonts w:asciiTheme="minorHAnsi" w:eastAsiaTheme="minorEastAsia" w:hAnsiTheme="minorHAnsi"/>
        </w:rPr>
        <w:t>Collard</w:t>
      </w:r>
      <w:proofErr w:type="spellEnd"/>
      <w:r w:rsidRPr="007774A5">
        <w:rPr>
          <w:rFonts w:asciiTheme="minorHAnsi" w:eastAsiaTheme="minorEastAsia" w:hAnsiTheme="minorHAnsi"/>
        </w:rPr>
        <w:t xml:space="preserve">, Michel </w:t>
      </w:r>
      <w:proofErr w:type="spellStart"/>
      <w:r w:rsidRPr="007774A5">
        <w:rPr>
          <w:rFonts w:asciiTheme="minorHAnsi" w:eastAsiaTheme="minorEastAsia" w:hAnsiTheme="minorHAnsi"/>
        </w:rPr>
        <w:t>Béroff</w:t>
      </w:r>
      <w:proofErr w:type="spellEnd"/>
      <w:r w:rsidRPr="007774A5">
        <w:rPr>
          <w:rFonts w:asciiTheme="minorHAnsi" w:eastAsiaTheme="minorEastAsia" w:hAnsiTheme="minorHAnsi"/>
        </w:rPr>
        <w:t xml:space="preserve"> …</w:t>
      </w:r>
    </w:p>
    <w:p w14:paraId="6D8464FE" w14:textId="40248F97" w:rsidR="00E85AE0" w:rsidRPr="007774A5" w:rsidRDefault="00E85AE0" w:rsidP="00587175">
      <w:pPr>
        <w:spacing w:before="240" w:after="240"/>
        <w:jc w:val="both"/>
        <w:rPr>
          <w:rFonts w:asciiTheme="minorHAnsi" w:eastAsiaTheme="minorEastAsia" w:hAnsiTheme="minorHAnsi"/>
        </w:rPr>
      </w:pPr>
      <w:r w:rsidRPr="007774A5">
        <w:rPr>
          <w:rFonts w:asciiTheme="minorHAnsi" w:eastAsiaTheme="minorEastAsia" w:hAnsiTheme="minorHAnsi"/>
        </w:rPr>
        <w:t>Eclectique, il aborde aussi bien des œuvres du répertoire lyrique (Carmen, Faust, comédies musicales de Bernstein, Joubert ou Gershwin) que le répertoire sacré, du baroque au contemporain, ou de la musique du monde (Brésil, Chine, ou Corée). Il est engagé à plusieurs reprises pa</w:t>
      </w:r>
      <w:r w:rsidR="00053D81" w:rsidRPr="007774A5">
        <w:rPr>
          <w:rFonts w:asciiTheme="minorHAnsi" w:eastAsiaTheme="minorEastAsia" w:hAnsiTheme="minorHAnsi"/>
        </w:rPr>
        <w:t>r l'Opéra de Reims pour interpré</w:t>
      </w:r>
      <w:r w:rsidRPr="007774A5">
        <w:rPr>
          <w:rFonts w:asciiTheme="minorHAnsi" w:eastAsiaTheme="minorEastAsia" w:hAnsiTheme="minorHAnsi"/>
        </w:rPr>
        <w:t xml:space="preserve">ter des œuvres de Haydn, Prokofiev, Mozart. De nombreux festivals l'invitent comme chef de </w:t>
      </w:r>
      <w:proofErr w:type="spellStart"/>
      <w:r w:rsidRPr="007774A5">
        <w:rPr>
          <w:rFonts w:asciiTheme="minorHAnsi" w:eastAsiaTheme="minorEastAsia" w:hAnsiTheme="minorHAnsi"/>
        </w:rPr>
        <w:t>choeur</w:t>
      </w:r>
      <w:proofErr w:type="spellEnd"/>
      <w:r w:rsidRPr="007774A5">
        <w:rPr>
          <w:rFonts w:asciiTheme="minorHAnsi" w:eastAsiaTheme="minorEastAsia" w:hAnsiTheme="minorHAnsi"/>
        </w:rPr>
        <w:t>, membre de jury de concours internationaux ou master classes, tant en France qu'à l'étranger (Israël, Slovénie, Russie, Estonie, Portugal, Belgique, Chine). Un Diapason d'Or en 2007 récompense l'enregistrement d'œuvres de Pierné réalisé avec le Chœur Nicolas de Grigny et l'Orchestre National de Lorraine sous la direction de Jacques Mercier. Plusieurs productions internationales font appel à lui pour diriger les</w:t>
      </w:r>
      <w:r w:rsidR="00053D81" w:rsidRPr="007774A5">
        <w:rPr>
          <w:rFonts w:asciiTheme="minorHAnsi" w:eastAsiaTheme="minorEastAsia" w:hAnsiTheme="minorHAnsi"/>
        </w:rPr>
        <w:t xml:space="preserve"> chœurs lors d'évé</w:t>
      </w:r>
      <w:r w:rsidRPr="007774A5">
        <w:rPr>
          <w:rFonts w:asciiTheme="minorHAnsi" w:eastAsiaTheme="minorEastAsia" w:hAnsiTheme="minorHAnsi"/>
        </w:rPr>
        <w:t>nements ex</w:t>
      </w:r>
      <w:r w:rsidR="00383019">
        <w:rPr>
          <w:rFonts w:asciiTheme="minorHAnsi" w:eastAsiaTheme="minorEastAsia" w:hAnsiTheme="minorHAnsi"/>
        </w:rPr>
        <w:t xml:space="preserve">ceptionnels : Stade de France, </w:t>
      </w:r>
      <w:r w:rsidRPr="007774A5">
        <w:rPr>
          <w:rFonts w:asciiTheme="minorHAnsi" w:eastAsiaTheme="minorEastAsia" w:hAnsiTheme="minorHAnsi"/>
        </w:rPr>
        <w:t>Opéras Na</w:t>
      </w:r>
      <w:r w:rsidR="00383019">
        <w:rPr>
          <w:rFonts w:asciiTheme="minorHAnsi" w:eastAsiaTheme="minorEastAsia" w:hAnsiTheme="minorHAnsi"/>
        </w:rPr>
        <w:t xml:space="preserve">bucco (2008) et </w:t>
      </w:r>
      <w:r w:rsidRPr="007774A5">
        <w:rPr>
          <w:rFonts w:asciiTheme="minorHAnsi" w:eastAsiaTheme="minorEastAsia" w:hAnsiTheme="minorHAnsi"/>
        </w:rPr>
        <w:t>Aïda de Verdi (2010) et spectacle des Rolling Stones (2014).</w:t>
      </w:r>
    </w:p>
    <w:p w14:paraId="4DEA064A" w14:textId="77777777" w:rsidR="00053D81" w:rsidRPr="007774A5" w:rsidRDefault="00053D81" w:rsidP="00587175">
      <w:pPr>
        <w:spacing w:before="240" w:after="240"/>
        <w:jc w:val="both"/>
        <w:rPr>
          <w:rFonts w:asciiTheme="minorHAnsi" w:eastAsiaTheme="minorEastAsia" w:hAnsiTheme="minorHAnsi"/>
          <w:b/>
          <w:sz w:val="28"/>
          <w:szCs w:val="28"/>
        </w:rPr>
      </w:pPr>
    </w:p>
    <w:p w14:paraId="56043280" w14:textId="007F5C47" w:rsidR="00053D81" w:rsidRPr="007774A5" w:rsidRDefault="00053D81" w:rsidP="00E85AE0">
      <w:pPr>
        <w:spacing w:before="240" w:after="240"/>
        <w:rPr>
          <w:rFonts w:asciiTheme="minorHAnsi" w:eastAsiaTheme="minorEastAsia" w:hAnsiTheme="minorHAnsi"/>
          <w:b/>
          <w:sz w:val="28"/>
          <w:szCs w:val="28"/>
        </w:rPr>
      </w:pPr>
      <w:r w:rsidRPr="007774A5">
        <w:rPr>
          <w:rFonts w:asciiTheme="minorHAnsi" w:eastAsiaTheme="minorEastAsia" w:hAnsiTheme="minorHAnsi"/>
          <w:b/>
          <w:sz w:val="28"/>
          <w:szCs w:val="28"/>
        </w:rPr>
        <w:t>LE CHOEUR NICOLAS DE GRIGNY</w:t>
      </w:r>
    </w:p>
    <w:p w14:paraId="38F36AA4" w14:textId="4C499684"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Créé en 1986, le Chœur Nicolas de Grigny </w:t>
      </w:r>
      <w:r w:rsidR="00383019">
        <w:rPr>
          <w:rFonts w:asciiTheme="minorHAnsi" w:eastAsiaTheme="minorEastAsia" w:hAnsiTheme="minorHAnsi"/>
        </w:rPr>
        <w:t xml:space="preserve">(CNG) </w:t>
      </w:r>
      <w:r w:rsidRPr="007774A5">
        <w:rPr>
          <w:rFonts w:asciiTheme="minorHAnsi" w:eastAsiaTheme="minorEastAsia" w:hAnsiTheme="minorHAnsi"/>
        </w:rPr>
        <w:t xml:space="preserve">est constitué de chanteurs amateurs de haut niveau de Reims et sa région, encadrés par une équipe artistique professionnelle : Jean-Marie Puissant, directeur artistique depuis plus de 20 ans, Nicolas Pattier, chef-assistant, Elodie Marchal, pianiste-accompagnatrice, Patrick </w:t>
      </w:r>
      <w:proofErr w:type="spellStart"/>
      <w:r w:rsidRPr="007774A5">
        <w:rPr>
          <w:rFonts w:asciiTheme="minorHAnsi" w:eastAsiaTheme="minorEastAsia" w:hAnsiTheme="minorHAnsi"/>
        </w:rPr>
        <w:t>Radelet</w:t>
      </w:r>
      <w:proofErr w:type="spellEnd"/>
      <w:r w:rsidRPr="007774A5">
        <w:rPr>
          <w:rFonts w:asciiTheme="minorHAnsi" w:eastAsiaTheme="minorEastAsia" w:hAnsiTheme="minorHAnsi"/>
        </w:rPr>
        <w:t>, professeur de chant, ainsi que chanteurs solistes, instrumentistes, danseurs, metteur en scène, techniciens et orchestres pour les concerts et spectacles.</w:t>
      </w:r>
    </w:p>
    <w:p w14:paraId="6D4EE3BA" w14:textId="5304D554"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Grâce à l’exigence et au dynamisme du chef de chœur, le CNG donne des spectacles contrastés de grande qualité. La volonté du directeur artistique est d’aborder des répertoires très variés, de l’époque baroque à nos jours, en passant par l’interprétation de musiques du monde (Brésil, Chine, Espagne) ou d’œuvres de jazz (</w:t>
      </w:r>
      <w:proofErr w:type="spellStart"/>
      <w:r w:rsidRPr="007774A5">
        <w:rPr>
          <w:rFonts w:asciiTheme="minorHAnsi" w:eastAsiaTheme="minorEastAsia" w:hAnsiTheme="minorHAnsi"/>
        </w:rPr>
        <w:t>Caratini</w:t>
      </w:r>
      <w:proofErr w:type="spellEnd"/>
      <w:r w:rsidRPr="007774A5">
        <w:rPr>
          <w:rFonts w:asciiTheme="minorHAnsi" w:eastAsiaTheme="minorEastAsia" w:hAnsiTheme="minorHAnsi"/>
        </w:rPr>
        <w:t>, Goret, Gershwin) avec orchestre, orgue, a capella, en grand chœur (80-120 choristes) ou en chœur de chambre, chœur de femmes, chœur d’hommes ou ensemble vocal.</w:t>
      </w:r>
    </w:p>
    <w:p w14:paraId="068341B9" w14:textId="738FC7F9"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Depuis quelques années, le </w:t>
      </w:r>
      <w:r w:rsidR="00383019">
        <w:rPr>
          <w:rFonts w:asciiTheme="minorHAnsi" w:eastAsiaTheme="minorEastAsia" w:hAnsiTheme="minorHAnsi"/>
        </w:rPr>
        <w:t>CNG</w:t>
      </w:r>
      <w:r w:rsidRPr="007774A5">
        <w:rPr>
          <w:rFonts w:asciiTheme="minorHAnsi" w:eastAsiaTheme="minorEastAsia" w:hAnsiTheme="minorHAnsi"/>
        </w:rPr>
        <w:t xml:space="preserve"> souhaite apporter une autre dimension à l'interprétation des œuvres et réalise des spectacles avec mises en scène (Carmen, Passion Opéra, Carmina </w:t>
      </w:r>
      <w:proofErr w:type="spellStart"/>
      <w:r w:rsidRPr="007774A5">
        <w:rPr>
          <w:rFonts w:asciiTheme="minorHAnsi" w:eastAsiaTheme="minorEastAsia" w:hAnsiTheme="minorHAnsi"/>
        </w:rPr>
        <w:t>Burana</w:t>
      </w:r>
      <w:proofErr w:type="spellEnd"/>
      <w:r w:rsidRPr="007774A5">
        <w:rPr>
          <w:rFonts w:asciiTheme="minorHAnsi" w:eastAsiaTheme="minorEastAsia" w:hAnsiTheme="minorHAnsi"/>
        </w:rPr>
        <w:t xml:space="preserve">, Gershwin), qui font intervenir des musiciens, des danseurs, artistes de cirque, comédiens, figurants. Le CNG a passé commande auprès de 2 compositeurs : Patrice </w:t>
      </w:r>
      <w:proofErr w:type="spellStart"/>
      <w:r w:rsidRPr="007774A5">
        <w:rPr>
          <w:rFonts w:asciiTheme="minorHAnsi" w:eastAsiaTheme="minorEastAsia" w:hAnsiTheme="minorHAnsi"/>
        </w:rPr>
        <w:t>Caratini</w:t>
      </w:r>
      <w:proofErr w:type="spellEnd"/>
      <w:r w:rsidRPr="007774A5">
        <w:rPr>
          <w:rFonts w:asciiTheme="minorHAnsi" w:eastAsiaTheme="minorEastAsia" w:hAnsiTheme="minorHAnsi"/>
        </w:rPr>
        <w:t xml:space="preserve">, dont le CNG a créé « </w:t>
      </w:r>
      <w:proofErr w:type="spellStart"/>
      <w:r w:rsidRPr="007774A5">
        <w:rPr>
          <w:rFonts w:asciiTheme="minorHAnsi" w:eastAsiaTheme="minorEastAsia" w:hAnsiTheme="minorHAnsi"/>
        </w:rPr>
        <w:t>Xocoalt</w:t>
      </w:r>
      <w:proofErr w:type="spellEnd"/>
      <w:r w:rsidRPr="007774A5">
        <w:rPr>
          <w:rFonts w:asciiTheme="minorHAnsi" w:eastAsiaTheme="minorEastAsia" w:hAnsiTheme="minorHAnsi"/>
        </w:rPr>
        <w:t xml:space="preserve"> », spectacle musical autour du chocolat, qui mêle narration et musique, le tout accompagné d'un orchestre de jazz. Plus récemment, Jean-Marie Puissant a sollicité Ivan Jullien pour un arrangement d'extraits de comédies musicales de Gershwin pour solistes, chœur mixte à 7 voix, orchestre de jazz et danseur de claquettes.</w:t>
      </w:r>
    </w:p>
    <w:p w14:paraId="747D0017" w14:textId="4D4CA90A"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Le </w:t>
      </w:r>
      <w:r w:rsidR="00383019">
        <w:rPr>
          <w:rFonts w:asciiTheme="minorHAnsi" w:eastAsiaTheme="minorEastAsia" w:hAnsiTheme="minorHAnsi"/>
        </w:rPr>
        <w:t>CNG</w:t>
      </w:r>
      <w:r w:rsidRPr="007774A5">
        <w:rPr>
          <w:rFonts w:asciiTheme="minorHAnsi" w:eastAsiaTheme="minorEastAsia" w:hAnsiTheme="minorHAnsi"/>
        </w:rPr>
        <w:t xml:space="preserve"> organise régulièrement des répétitions publiques commentées, destinées le plus souvent aux habitants du quartier des </w:t>
      </w:r>
      <w:proofErr w:type="spellStart"/>
      <w:r w:rsidRPr="007774A5">
        <w:rPr>
          <w:rFonts w:asciiTheme="minorHAnsi" w:eastAsiaTheme="minorEastAsia" w:hAnsiTheme="minorHAnsi"/>
        </w:rPr>
        <w:t>Châtillons</w:t>
      </w:r>
      <w:proofErr w:type="spellEnd"/>
      <w:r w:rsidRPr="007774A5">
        <w:rPr>
          <w:rFonts w:asciiTheme="minorHAnsi" w:eastAsiaTheme="minorEastAsia" w:hAnsiTheme="minorHAnsi"/>
        </w:rPr>
        <w:t xml:space="preserve"> (lieu des répétitions), mais également dans d'autres lieux (salles des fêtes de villages) afin de faire découvrir la musique vocale à des personnes qui ne vont pas régulièrement au concert, ou à des mélomanes qui veulent découvrir de nouvelles œuvres en assistant à des répétitions du </w:t>
      </w:r>
      <w:proofErr w:type="spellStart"/>
      <w:r w:rsidRPr="007774A5">
        <w:rPr>
          <w:rFonts w:asciiTheme="minorHAnsi" w:eastAsiaTheme="minorEastAsia" w:hAnsiTheme="minorHAnsi"/>
        </w:rPr>
        <w:t>choeur</w:t>
      </w:r>
      <w:proofErr w:type="spellEnd"/>
      <w:r w:rsidRPr="007774A5">
        <w:rPr>
          <w:rFonts w:asciiTheme="minorHAnsi" w:eastAsiaTheme="minorEastAsia" w:hAnsiTheme="minorHAnsi"/>
        </w:rPr>
        <w:t>.</w:t>
      </w:r>
    </w:p>
    <w:p w14:paraId="7A7960CC" w14:textId="10FDB0FD"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Le CNG bénéficie des soutiens de la Ville de REIMS, du Conseil Général de la Marne et du Conseil Régional (ORCCA).</w:t>
      </w:r>
    </w:p>
    <w:p w14:paraId="69C416BD" w14:textId="77777777" w:rsidR="00370324" w:rsidRPr="007774A5" w:rsidRDefault="00370324" w:rsidP="00053D81">
      <w:pPr>
        <w:spacing w:before="240" w:after="240"/>
        <w:rPr>
          <w:rFonts w:asciiTheme="minorHAnsi" w:eastAsiaTheme="minorEastAsia" w:hAnsiTheme="minorHAnsi"/>
          <w:b/>
          <w:bCs/>
          <w:sz w:val="28"/>
          <w:szCs w:val="28"/>
        </w:rPr>
      </w:pPr>
    </w:p>
    <w:p w14:paraId="32F641BB" w14:textId="77777777" w:rsidR="00DB2B99" w:rsidRDefault="00DB2B99" w:rsidP="00053D81">
      <w:pPr>
        <w:spacing w:before="240" w:after="240"/>
        <w:rPr>
          <w:rFonts w:asciiTheme="minorHAnsi" w:eastAsiaTheme="minorEastAsia" w:hAnsiTheme="minorHAnsi"/>
          <w:b/>
          <w:bCs/>
          <w:sz w:val="28"/>
          <w:szCs w:val="28"/>
        </w:rPr>
      </w:pPr>
    </w:p>
    <w:p w14:paraId="6D6E51A0" w14:textId="77777777" w:rsidR="0046655A" w:rsidRDefault="0046655A" w:rsidP="00053D81">
      <w:pPr>
        <w:spacing w:before="240" w:after="240"/>
        <w:rPr>
          <w:rFonts w:asciiTheme="minorHAnsi" w:eastAsiaTheme="minorEastAsia" w:hAnsiTheme="minorHAnsi"/>
          <w:b/>
          <w:bCs/>
          <w:sz w:val="28"/>
          <w:szCs w:val="28"/>
        </w:rPr>
      </w:pPr>
    </w:p>
    <w:p w14:paraId="3C3E4E4D" w14:textId="77777777" w:rsidR="0046655A" w:rsidRDefault="0046655A" w:rsidP="00053D81">
      <w:pPr>
        <w:spacing w:before="240" w:after="240"/>
        <w:rPr>
          <w:rFonts w:asciiTheme="minorHAnsi" w:eastAsiaTheme="minorEastAsia" w:hAnsiTheme="minorHAnsi"/>
          <w:b/>
          <w:bCs/>
          <w:sz w:val="28"/>
          <w:szCs w:val="28"/>
        </w:rPr>
      </w:pPr>
    </w:p>
    <w:p w14:paraId="1B05E20C" w14:textId="357C862C" w:rsidR="00053D81" w:rsidRPr="007774A5" w:rsidRDefault="00053D81" w:rsidP="00053D81">
      <w:pPr>
        <w:spacing w:before="240" w:after="240"/>
        <w:rPr>
          <w:rFonts w:asciiTheme="minorHAnsi" w:eastAsiaTheme="minorEastAsia" w:hAnsiTheme="minorHAnsi"/>
          <w:sz w:val="28"/>
          <w:szCs w:val="28"/>
        </w:rPr>
      </w:pPr>
      <w:r w:rsidRPr="007774A5">
        <w:rPr>
          <w:rFonts w:asciiTheme="minorHAnsi" w:eastAsiaTheme="minorEastAsia" w:hAnsiTheme="minorHAnsi"/>
          <w:b/>
          <w:bCs/>
          <w:sz w:val="28"/>
          <w:szCs w:val="28"/>
        </w:rPr>
        <w:t>L</w:t>
      </w:r>
      <w:r w:rsidR="00DB2B99">
        <w:rPr>
          <w:rFonts w:asciiTheme="minorHAnsi" w:eastAsiaTheme="minorEastAsia" w:hAnsiTheme="minorHAnsi"/>
          <w:b/>
          <w:bCs/>
          <w:sz w:val="28"/>
          <w:szCs w:val="28"/>
        </w:rPr>
        <w:t xml:space="preserve">E CHOEUR D'ENFANTS: MAITRISE </w:t>
      </w:r>
      <w:r w:rsidRPr="007774A5">
        <w:rPr>
          <w:rFonts w:asciiTheme="minorHAnsi" w:eastAsiaTheme="minorEastAsia" w:hAnsiTheme="minorHAnsi"/>
          <w:b/>
          <w:bCs/>
          <w:sz w:val="28"/>
          <w:szCs w:val="28"/>
        </w:rPr>
        <w:t>DE REIMS</w:t>
      </w:r>
    </w:p>
    <w:p w14:paraId="457B44A1" w14:textId="51AAF002"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Fondée en 1285, la Maîtrise reste fidèle à son orientation historique et prestigieuse de Maîtrise de la Cathédrale de Reims. Participant pleinement à la vie de l'Eglise et notamment à la Paroisse Notre Dame – Saint Jacques pour les messes et les grandes fêtes liturgiques, la Maîtrise anime aussi la vie musicale à Reims (Nuit des Cathédrales, Fêtes Johanniques, Flâneries Musicales...</w:t>
      </w:r>
      <w:r w:rsidR="00383019">
        <w:rPr>
          <w:rFonts w:asciiTheme="minorHAnsi" w:eastAsiaTheme="minorEastAsia" w:hAnsiTheme="minorHAnsi"/>
        </w:rPr>
        <w:t>).</w:t>
      </w:r>
    </w:p>
    <w:p w14:paraId="25049D2C" w14:textId="25C665A1"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Longtemps dirigée par de grands Maîtres de Chapelle comme H. </w:t>
      </w:r>
      <w:proofErr w:type="spellStart"/>
      <w:r w:rsidRPr="007774A5">
        <w:rPr>
          <w:rFonts w:asciiTheme="minorHAnsi" w:eastAsiaTheme="minorEastAsia" w:hAnsiTheme="minorHAnsi"/>
        </w:rPr>
        <w:t>Hardouin</w:t>
      </w:r>
      <w:proofErr w:type="spellEnd"/>
      <w:r w:rsidRPr="007774A5">
        <w:rPr>
          <w:rFonts w:asciiTheme="minorHAnsi" w:eastAsiaTheme="minorEastAsia" w:hAnsiTheme="minorHAnsi"/>
        </w:rPr>
        <w:t xml:space="preserve"> (1748-1791), L. Hess (1927-1957), A. </w:t>
      </w:r>
      <w:proofErr w:type="spellStart"/>
      <w:r w:rsidRPr="007774A5">
        <w:rPr>
          <w:rFonts w:asciiTheme="minorHAnsi" w:eastAsiaTheme="minorEastAsia" w:hAnsiTheme="minorHAnsi"/>
        </w:rPr>
        <w:t>Muzerelle</w:t>
      </w:r>
      <w:proofErr w:type="spellEnd"/>
      <w:r w:rsidRPr="007774A5">
        <w:rPr>
          <w:rFonts w:asciiTheme="minorHAnsi" w:eastAsiaTheme="minorEastAsia" w:hAnsiTheme="minorHAnsi"/>
        </w:rPr>
        <w:t xml:space="preserve"> (1960-1997), la Maîtrise de Reims rassemble aujourd’hui 170 enfants scolarisés à l’école et au collège Notre Dame.          </w:t>
      </w:r>
    </w:p>
    <w:p w14:paraId="3D0E5BCE" w14:textId="4735905A"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Les élèves y suivent un enseignement classique doublé d’un enseignement musical et vocal. La formation est étalée sur huit ans et la progression répartie en trois chœurs.        </w:t>
      </w:r>
    </w:p>
    <w:p w14:paraId="6AE4B7DD" w14:textId="6CEFB5BE"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La Maîtrise participe aussi à des productions lyriques avec l’Opéra de Reims ou à Paris (Tosca, la Bohême, la Flûte Enchantée, Carmina </w:t>
      </w:r>
      <w:proofErr w:type="spellStart"/>
      <w:r w:rsidRPr="007774A5">
        <w:rPr>
          <w:rFonts w:asciiTheme="minorHAnsi" w:eastAsiaTheme="minorEastAsia" w:hAnsiTheme="minorHAnsi"/>
        </w:rPr>
        <w:t>Burana</w:t>
      </w:r>
      <w:proofErr w:type="spellEnd"/>
      <w:r w:rsidRPr="007774A5">
        <w:rPr>
          <w:rFonts w:asciiTheme="minorHAnsi" w:eastAsiaTheme="minorEastAsia" w:hAnsiTheme="minorHAnsi"/>
        </w:rPr>
        <w:t>, Carmen). Fortement sollicitée, la Maîtrise répond à de nombreuses invitations en Champagne–Ardenne, en France (Paris, Nancy, Strasbourg) comme en Europe (Oxford, Liège, Florence, Prague, Londres).    </w:t>
      </w:r>
    </w:p>
    <w:p w14:paraId="636E84CE" w14:textId="431C2D30"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 xml:space="preserve">Sa qualité lui permet de soutenir aussi des œuvres caritatives comme Graine d’Espoir en </w:t>
      </w:r>
      <w:bookmarkStart w:id="0" w:name="_GoBack"/>
      <w:r w:rsidRPr="007774A5">
        <w:rPr>
          <w:rFonts w:asciiTheme="minorHAnsi" w:eastAsiaTheme="minorEastAsia" w:hAnsiTheme="minorHAnsi"/>
        </w:rPr>
        <w:t>accompagnant Barbara Hendricks pour un concert de Noël.          </w:t>
      </w:r>
    </w:p>
    <w:bookmarkEnd w:id="0"/>
    <w:p w14:paraId="21E9C5DA" w14:textId="2AFE6B52" w:rsidR="00053D81" w:rsidRPr="007774A5" w:rsidRDefault="00053D81" w:rsidP="00587175">
      <w:pPr>
        <w:spacing w:before="240" w:after="240"/>
        <w:jc w:val="both"/>
        <w:rPr>
          <w:rFonts w:asciiTheme="minorHAnsi" w:eastAsiaTheme="minorEastAsia" w:hAnsiTheme="minorHAnsi"/>
        </w:rPr>
      </w:pPr>
      <w:r w:rsidRPr="007774A5">
        <w:rPr>
          <w:rFonts w:asciiTheme="minorHAnsi" w:eastAsiaTheme="minorEastAsia" w:hAnsiTheme="minorHAnsi"/>
        </w:rPr>
        <w:t>Outre l’animation de messes et de célébrations, les chœurs ont la possibilité de se produire pour d’autres événements.    </w:t>
      </w:r>
    </w:p>
    <w:p w14:paraId="6C45E0C9" w14:textId="77777777" w:rsidR="00053D81" w:rsidRPr="007774A5" w:rsidRDefault="00053D81" w:rsidP="00053D81">
      <w:pPr>
        <w:spacing w:before="240" w:after="240"/>
        <w:rPr>
          <w:rFonts w:asciiTheme="minorHAnsi" w:eastAsiaTheme="minorEastAsia" w:hAnsiTheme="minorHAnsi"/>
        </w:rPr>
      </w:pPr>
    </w:p>
    <w:p w14:paraId="0B23495B" w14:textId="77777777" w:rsidR="00E85AE0" w:rsidRPr="007774A5" w:rsidRDefault="00E85AE0" w:rsidP="00E85AE0">
      <w:pPr>
        <w:spacing w:before="240" w:after="240"/>
        <w:rPr>
          <w:rFonts w:asciiTheme="minorHAnsi" w:eastAsiaTheme="minorEastAsia" w:hAnsiTheme="minorHAnsi"/>
        </w:rPr>
      </w:pPr>
    </w:p>
    <w:p w14:paraId="63C1DCE2" w14:textId="1CE1AE54" w:rsidR="00E85AE0" w:rsidRPr="007774A5" w:rsidRDefault="00053D81" w:rsidP="00053D81">
      <w:pPr>
        <w:spacing w:before="240" w:after="240"/>
        <w:jc w:val="center"/>
        <w:rPr>
          <w:rFonts w:asciiTheme="minorHAnsi" w:eastAsiaTheme="minorEastAsia" w:hAnsiTheme="minorHAnsi"/>
          <w:b/>
          <w:color w:val="800000"/>
          <w:sz w:val="32"/>
          <w:szCs w:val="32"/>
        </w:rPr>
      </w:pPr>
      <w:r w:rsidRPr="007774A5">
        <w:rPr>
          <w:rFonts w:asciiTheme="minorHAnsi" w:eastAsiaTheme="minorEastAsia" w:hAnsiTheme="minorHAnsi"/>
          <w:b/>
          <w:color w:val="800000"/>
          <w:sz w:val="32"/>
          <w:szCs w:val="32"/>
        </w:rPr>
        <w:t>INFORMATIONS PRATIQUES</w:t>
      </w:r>
    </w:p>
    <w:p w14:paraId="18E97DAC" w14:textId="77777777" w:rsidR="00053D81" w:rsidRPr="007774A5" w:rsidRDefault="00053D81" w:rsidP="00053D81">
      <w:pPr>
        <w:spacing w:before="240" w:after="240"/>
        <w:jc w:val="center"/>
        <w:rPr>
          <w:rFonts w:asciiTheme="minorHAnsi" w:eastAsiaTheme="minorEastAsia" w:hAnsiTheme="minorHAnsi"/>
          <w:b/>
          <w:color w:val="800000"/>
          <w:sz w:val="32"/>
          <w:szCs w:val="32"/>
        </w:rPr>
      </w:pPr>
    </w:p>
    <w:p w14:paraId="7E32562D" w14:textId="6A5907F3" w:rsidR="00053D81" w:rsidRPr="007774A5" w:rsidRDefault="00053D81" w:rsidP="00053D81">
      <w:pPr>
        <w:jc w:val="both"/>
        <w:rPr>
          <w:rFonts w:asciiTheme="minorHAnsi" w:hAnsiTheme="minorHAnsi"/>
        </w:rPr>
      </w:pPr>
      <w:r w:rsidRPr="007774A5">
        <w:rPr>
          <w:rFonts w:asciiTheme="minorHAnsi" w:eastAsiaTheme="minorEastAsia" w:hAnsiTheme="minorHAnsi"/>
        </w:rPr>
        <w:t>Prix des places </w:t>
      </w:r>
      <w:r w:rsidRPr="007774A5">
        <w:rPr>
          <w:rFonts w:asciiTheme="minorHAnsi" w:hAnsiTheme="minorHAnsi"/>
        </w:rPr>
        <w:t>10 – 15 – 20 – 28 – 35 – 40 euros</w:t>
      </w:r>
    </w:p>
    <w:p w14:paraId="6C20E70B" w14:textId="77777777" w:rsidR="00053D81" w:rsidRPr="007774A5" w:rsidRDefault="00053D81" w:rsidP="00053D81">
      <w:pPr>
        <w:jc w:val="both"/>
        <w:rPr>
          <w:rFonts w:asciiTheme="minorHAnsi" w:hAnsiTheme="minorHAnsi"/>
        </w:rPr>
      </w:pPr>
    </w:p>
    <w:p w14:paraId="454C8403" w14:textId="42EF2FC8" w:rsidR="00053D81" w:rsidRDefault="00053D81" w:rsidP="00053D81">
      <w:pPr>
        <w:jc w:val="both"/>
        <w:rPr>
          <w:rFonts w:asciiTheme="minorHAnsi" w:eastAsiaTheme="minorEastAsia" w:hAnsiTheme="minorHAnsi" w:cs="Tahoma"/>
          <w:color w:val="0000FF"/>
          <w:u w:val="single" w:color="0000FF"/>
        </w:rPr>
      </w:pPr>
      <w:r w:rsidRPr="007774A5">
        <w:rPr>
          <w:rFonts w:asciiTheme="minorHAnsi" w:hAnsiTheme="minorHAnsi"/>
        </w:rPr>
        <w:t xml:space="preserve">Réservation: </w:t>
      </w:r>
      <w:hyperlink r:id="rId21" w:history="1">
        <w:r w:rsidR="00DB2B99" w:rsidRPr="00405D47">
          <w:rPr>
            <w:rStyle w:val="Lienhypertexte"/>
            <w:rFonts w:asciiTheme="minorHAnsi" w:eastAsiaTheme="minorEastAsia" w:hAnsiTheme="minorHAnsi" w:cs="Tahoma"/>
            <w:u w:color="0000FF"/>
          </w:rPr>
          <w:t>https://billetterie.philharmoniedeparis.fr/selection/event/seat?perfId=1209135892</w:t>
        </w:r>
      </w:hyperlink>
    </w:p>
    <w:p w14:paraId="37BB2AA0" w14:textId="77777777" w:rsidR="00DB2B99" w:rsidRDefault="00DB2B99" w:rsidP="00053D81">
      <w:pPr>
        <w:jc w:val="both"/>
        <w:rPr>
          <w:rFonts w:asciiTheme="minorHAnsi" w:eastAsiaTheme="minorEastAsia" w:hAnsiTheme="minorHAnsi" w:cs="Tahoma"/>
          <w:color w:val="0000FF"/>
          <w:u w:val="single" w:color="0000FF"/>
        </w:rPr>
      </w:pPr>
    </w:p>
    <w:p w14:paraId="50523744" w14:textId="00D30985" w:rsidR="00672A81" w:rsidRDefault="00DB2B99" w:rsidP="00053D81">
      <w:pPr>
        <w:jc w:val="both"/>
        <w:rPr>
          <w:rFonts w:asciiTheme="minorHAnsi" w:hAnsiTheme="minorHAnsi"/>
        </w:rPr>
      </w:pPr>
      <w:r w:rsidRPr="00DB2B99">
        <w:rPr>
          <w:rFonts w:asciiTheme="minorHAnsi" w:hAnsiTheme="minorHAnsi"/>
          <w:b/>
        </w:rPr>
        <w:t>Carré O</w:t>
      </w:r>
      <w:r w:rsidR="00933C1D" w:rsidRPr="00DB2B99">
        <w:rPr>
          <w:rFonts w:asciiTheme="minorHAnsi" w:hAnsiTheme="minorHAnsi"/>
          <w:b/>
        </w:rPr>
        <w:t>r</w:t>
      </w:r>
      <w:r>
        <w:rPr>
          <w:rFonts w:asciiTheme="minorHAnsi" w:hAnsiTheme="minorHAnsi"/>
          <w:b/>
        </w:rPr>
        <w:t xml:space="preserve"> : </w:t>
      </w:r>
      <w:r>
        <w:rPr>
          <w:rFonts w:asciiTheme="minorHAnsi" w:hAnsiTheme="minorHAnsi"/>
        </w:rPr>
        <w:t>des places</w:t>
      </w:r>
      <w:r w:rsidR="00933C1D" w:rsidRPr="00DB2B99">
        <w:rPr>
          <w:rFonts w:asciiTheme="minorHAnsi" w:hAnsiTheme="minorHAnsi"/>
        </w:rPr>
        <w:t xml:space="preserve"> sont </w:t>
      </w:r>
      <w:r w:rsidR="00672A81">
        <w:rPr>
          <w:rFonts w:asciiTheme="minorHAnsi" w:hAnsiTheme="minorHAnsi"/>
        </w:rPr>
        <w:t xml:space="preserve">proposées </w:t>
      </w:r>
      <w:r w:rsidRPr="00DB2B99">
        <w:rPr>
          <w:rFonts w:asciiTheme="minorHAnsi" w:hAnsiTheme="minorHAnsi"/>
        </w:rPr>
        <w:t xml:space="preserve">au prix de </w:t>
      </w:r>
      <w:r>
        <w:rPr>
          <w:rFonts w:asciiTheme="minorHAnsi" w:hAnsiTheme="minorHAnsi"/>
        </w:rPr>
        <w:t xml:space="preserve">200€, au profit des associations caritatives (coût réel après déduction fiscale= 66 €). </w:t>
      </w:r>
    </w:p>
    <w:p w14:paraId="24D05587" w14:textId="7F10A667" w:rsidR="00053D81" w:rsidRPr="00AE72CC" w:rsidRDefault="00DB2B99" w:rsidP="00053D81">
      <w:pPr>
        <w:jc w:val="both"/>
        <w:rPr>
          <w:rFonts w:asciiTheme="minorHAnsi" w:hAnsiTheme="minorHAnsi"/>
        </w:rPr>
      </w:pPr>
      <w:r>
        <w:rPr>
          <w:rFonts w:asciiTheme="minorHAnsi" w:hAnsiTheme="minorHAnsi"/>
        </w:rPr>
        <w:t xml:space="preserve">Réservation : Dr Adela FARCAS </w:t>
      </w:r>
      <w:r>
        <w:rPr>
          <w:rFonts w:asciiTheme="minorHAnsi" w:hAnsiTheme="minorHAnsi"/>
        </w:rPr>
        <w:tab/>
      </w:r>
      <w:hyperlink r:id="rId22" w:history="1">
        <w:r w:rsidRPr="00405D47">
          <w:rPr>
            <w:rStyle w:val="Lienhypertexte"/>
            <w:rFonts w:asciiTheme="minorHAnsi" w:hAnsiTheme="minorHAnsi"/>
          </w:rPr>
          <w:t>farcasadela2000@yahoo.fr</w:t>
        </w:r>
      </w:hyperlink>
      <w:r>
        <w:rPr>
          <w:rFonts w:asciiTheme="minorHAnsi" w:hAnsiTheme="minorHAnsi"/>
        </w:rPr>
        <w:t>.</w:t>
      </w:r>
    </w:p>
    <w:p w14:paraId="676DE745" w14:textId="77777777" w:rsidR="00053D81" w:rsidRDefault="00053D81" w:rsidP="004D17AD">
      <w:pPr>
        <w:jc w:val="center"/>
        <w:rPr>
          <w:rFonts w:asciiTheme="minorHAnsi" w:hAnsiTheme="minorHAnsi"/>
          <w:b/>
          <w:color w:val="800000"/>
          <w:sz w:val="32"/>
          <w:szCs w:val="32"/>
        </w:rPr>
      </w:pPr>
    </w:p>
    <w:p w14:paraId="3D4EBE75" w14:textId="77777777" w:rsidR="0046655A" w:rsidRDefault="0046655A" w:rsidP="004D17AD">
      <w:pPr>
        <w:jc w:val="center"/>
        <w:rPr>
          <w:rFonts w:asciiTheme="minorHAnsi" w:hAnsiTheme="minorHAnsi"/>
          <w:b/>
          <w:color w:val="800000"/>
          <w:sz w:val="32"/>
          <w:szCs w:val="32"/>
        </w:rPr>
      </w:pPr>
    </w:p>
    <w:p w14:paraId="10ED6A38" w14:textId="77777777" w:rsidR="0046655A" w:rsidRPr="007774A5" w:rsidRDefault="0046655A" w:rsidP="004D17AD">
      <w:pPr>
        <w:jc w:val="center"/>
        <w:rPr>
          <w:rFonts w:asciiTheme="minorHAnsi" w:hAnsiTheme="minorHAnsi"/>
          <w:b/>
          <w:color w:val="800000"/>
          <w:sz w:val="32"/>
          <w:szCs w:val="32"/>
        </w:rPr>
      </w:pPr>
    </w:p>
    <w:p w14:paraId="1F43A61E" w14:textId="280CC9E7" w:rsidR="0017096F" w:rsidRPr="007774A5" w:rsidRDefault="004D17AD" w:rsidP="004D17AD">
      <w:pPr>
        <w:jc w:val="center"/>
        <w:rPr>
          <w:rFonts w:asciiTheme="minorHAnsi" w:hAnsiTheme="minorHAnsi"/>
          <w:b/>
          <w:color w:val="800000"/>
          <w:sz w:val="32"/>
          <w:szCs w:val="32"/>
        </w:rPr>
      </w:pPr>
      <w:r w:rsidRPr="007774A5">
        <w:rPr>
          <w:rFonts w:asciiTheme="minorHAnsi" w:hAnsiTheme="minorHAnsi"/>
          <w:b/>
          <w:color w:val="800000"/>
          <w:sz w:val="32"/>
          <w:szCs w:val="32"/>
        </w:rPr>
        <w:t>CONTACTS PRESSE</w:t>
      </w:r>
    </w:p>
    <w:p w14:paraId="0DAA6349" w14:textId="77777777" w:rsidR="004D17AD" w:rsidRPr="007774A5" w:rsidRDefault="004D17AD" w:rsidP="004D17AD">
      <w:pPr>
        <w:jc w:val="center"/>
        <w:rPr>
          <w:rFonts w:asciiTheme="minorHAnsi" w:hAnsiTheme="minorHAnsi"/>
          <w:b/>
          <w:color w:val="800000"/>
          <w:sz w:val="32"/>
          <w:szCs w:val="32"/>
        </w:rPr>
      </w:pPr>
    </w:p>
    <w:p w14:paraId="5CAF9C1E" w14:textId="59AED20A" w:rsidR="004D17AD" w:rsidRPr="007774A5" w:rsidRDefault="004D17AD" w:rsidP="004D17AD">
      <w:pPr>
        <w:rPr>
          <w:rFonts w:asciiTheme="minorHAnsi" w:hAnsiTheme="minorHAnsi"/>
        </w:rPr>
      </w:pPr>
      <w:r w:rsidRPr="007774A5">
        <w:rPr>
          <w:rFonts w:asciiTheme="minorHAnsi" w:hAnsiTheme="minorHAnsi"/>
        </w:rPr>
        <w:t xml:space="preserve">Dr Didier GALLINET       06 07 74 68 82     </w:t>
      </w:r>
      <w:hyperlink r:id="rId23" w:history="1">
        <w:r w:rsidRPr="007774A5">
          <w:rPr>
            <w:rStyle w:val="Lienhypertexte"/>
            <w:rFonts w:asciiTheme="minorHAnsi" w:hAnsiTheme="minorHAnsi"/>
          </w:rPr>
          <w:t>didiergallinet@yahoo.fr</w:t>
        </w:r>
      </w:hyperlink>
    </w:p>
    <w:p w14:paraId="5805185E" w14:textId="236BB9DF" w:rsidR="004D17AD" w:rsidRPr="007774A5" w:rsidRDefault="004D17AD" w:rsidP="004D17AD">
      <w:pPr>
        <w:rPr>
          <w:rFonts w:asciiTheme="minorHAnsi" w:hAnsiTheme="minorHAnsi"/>
        </w:rPr>
      </w:pPr>
      <w:r w:rsidRPr="007774A5">
        <w:rPr>
          <w:rFonts w:asciiTheme="minorHAnsi" w:hAnsiTheme="minorHAnsi"/>
        </w:rPr>
        <w:t xml:space="preserve">Dr Monika EISERMANN 06 89 30 41 24    </w:t>
      </w:r>
      <w:r w:rsidRPr="007774A5">
        <w:rPr>
          <w:rFonts w:asciiTheme="minorHAnsi" w:hAnsiTheme="minorHAnsi"/>
          <w:color w:val="0000FF"/>
          <w:u w:val="single"/>
        </w:rPr>
        <w:t>monika.eisermann@aphp.fr</w:t>
      </w:r>
    </w:p>
    <w:p w14:paraId="4931CABC" w14:textId="2A1DC344" w:rsidR="004D17AD" w:rsidRPr="007774A5" w:rsidRDefault="004D17AD" w:rsidP="004D17AD">
      <w:pPr>
        <w:rPr>
          <w:rFonts w:asciiTheme="minorHAnsi" w:hAnsiTheme="minorHAnsi"/>
        </w:rPr>
      </w:pPr>
      <w:r w:rsidRPr="007774A5">
        <w:rPr>
          <w:rFonts w:asciiTheme="minorHAnsi" w:hAnsiTheme="minorHAnsi"/>
        </w:rPr>
        <w:t xml:space="preserve">Dr Etienne BRAIN            01 47 11 18 </w:t>
      </w:r>
      <w:r w:rsidR="00472B62" w:rsidRPr="007774A5">
        <w:rPr>
          <w:rFonts w:asciiTheme="minorHAnsi" w:hAnsiTheme="minorHAnsi"/>
        </w:rPr>
        <w:t xml:space="preserve">75     </w:t>
      </w:r>
      <w:hyperlink r:id="rId24" w:history="1">
        <w:r w:rsidR="00472B62" w:rsidRPr="007774A5">
          <w:rPr>
            <w:rStyle w:val="Lienhypertexte"/>
            <w:rFonts w:asciiTheme="minorHAnsi" w:hAnsiTheme="minorHAnsi"/>
          </w:rPr>
          <w:t>etienne.brain@curie.fr</w:t>
        </w:r>
      </w:hyperlink>
    </w:p>
    <w:p w14:paraId="6D872219" w14:textId="57CEB238" w:rsidR="004D17AD" w:rsidRPr="007774A5" w:rsidRDefault="004D17AD" w:rsidP="004D17AD">
      <w:pPr>
        <w:rPr>
          <w:rFonts w:asciiTheme="minorHAnsi" w:hAnsiTheme="minorHAnsi"/>
        </w:rPr>
      </w:pPr>
      <w:r w:rsidRPr="007774A5">
        <w:rPr>
          <w:rFonts w:asciiTheme="minorHAnsi" w:hAnsiTheme="minorHAnsi"/>
        </w:rPr>
        <w:t xml:space="preserve">Dr Adela FARCAS   </w:t>
      </w:r>
      <w:r w:rsidRPr="007774A5">
        <w:rPr>
          <w:rFonts w:asciiTheme="minorHAnsi" w:hAnsiTheme="minorHAnsi"/>
        </w:rPr>
        <w:tab/>
      </w:r>
      <w:r w:rsidRPr="007774A5">
        <w:rPr>
          <w:rFonts w:asciiTheme="minorHAnsi" w:hAnsiTheme="minorHAnsi"/>
        </w:rPr>
        <w:tab/>
        <w:t xml:space="preserve"> </w:t>
      </w:r>
      <w:r w:rsidR="00472B62" w:rsidRPr="007774A5">
        <w:rPr>
          <w:rFonts w:asciiTheme="minorHAnsi" w:hAnsiTheme="minorHAnsi"/>
        </w:rPr>
        <w:tab/>
      </w:r>
      <w:r w:rsidR="00383019">
        <w:rPr>
          <w:rFonts w:asciiTheme="minorHAnsi" w:hAnsiTheme="minorHAnsi"/>
        </w:rPr>
        <w:t xml:space="preserve"> </w:t>
      </w:r>
      <w:r w:rsidR="00472B62" w:rsidRPr="007774A5">
        <w:rPr>
          <w:rFonts w:asciiTheme="minorHAnsi" w:hAnsiTheme="minorHAnsi"/>
        </w:rPr>
        <w:tab/>
      </w:r>
      <w:hyperlink r:id="rId25" w:history="1">
        <w:r w:rsidR="00472B62" w:rsidRPr="007774A5">
          <w:rPr>
            <w:rStyle w:val="Lienhypertexte"/>
            <w:rFonts w:asciiTheme="minorHAnsi" w:hAnsiTheme="minorHAnsi"/>
          </w:rPr>
          <w:t>farcasadela2000@yahoo.fr</w:t>
        </w:r>
      </w:hyperlink>
    </w:p>
    <w:p w14:paraId="1057F696" w14:textId="1C071C20" w:rsidR="00143E72" w:rsidRPr="007774A5" w:rsidRDefault="004D17AD" w:rsidP="00143E72">
      <w:pPr>
        <w:rPr>
          <w:rFonts w:asciiTheme="minorHAnsi" w:hAnsiTheme="minorHAnsi"/>
        </w:rPr>
      </w:pPr>
      <w:r w:rsidRPr="007774A5">
        <w:rPr>
          <w:rFonts w:asciiTheme="minorHAnsi" w:hAnsiTheme="minorHAnsi"/>
        </w:rPr>
        <w:t xml:space="preserve">Dr Hans Christian LORENZO </w:t>
      </w:r>
      <w:r w:rsidRPr="007774A5">
        <w:rPr>
          <w:rFonts w:asciiTheme="minorHAnsi" w:hAnsiTheme="minorHAnsi"/>
        </w:rPr>
        <w:tab/>
        <w:t xml:space="preserve">        </w:t>
      </w:r>
      <w:r w:rsidR="00383019">
        <w:rPr>
          <w:rFonts w:asciiTheme="minorHAnsi" w:hAnsiTheme="minorHAnsi"/>
        </w:rPr>
        <w:t xml:space="preserve"> </w:t>
      </w:r>
      <w:r w:rsidRPr="007774A5">
        <w:rPr>
          <w:rFonts w:asciiTheme="minorHAnsi" w:hAnsiTheme="minorHAnsi"/>
        </w:rPr>
        <w:t xml:space="preserve">     </w:t>
      </w:r>
      <w:hyperlink r:id="rId26" w:history="1">
        <w:r w:rsidRPr="007774A5">
          <w:rPr>
            <w:rStyle w:val="Lienhypertexte"/>
            <w:rFonts w:asciiTheme="minorHAnsi" w:hAnsiTheme="minorHAnsi"/>
          </w:rPr>
          <w:t>hans.lorenzo@u-psud.fr</w:t>
        </w:r>
      </w:hyperlink>
    </w:p>
    <w:sectPr w:rsidR="00143E72" w:rsidRPr="007774A5" w:rsidSect="000131DD">
      <w:pgSz w:w="11900" w:h="16840"/>
      <w:pgMar w:top="567" w:right="1417" w:bottom="79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3362"/>
    <w:multiLevelType w:val="hybridMultilevel"/>
    <w:tmpl w:val="D4B6D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B53420"/>
    <w:multiLevelType w:val="multilevel"/>
    <w:tmpl w:val="DD82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9E20A0"/>
    <w:multiLevelType w:val="hybridMultilevel"/>
    <w:tmpl w:val="08F888A0"/>
    <w:lvl w:ilvl="0" w:tplc="F27638F6">
      <w:start w:val="3"/>
      <w:numFmt w:val="bullet"/>
      <w:lvlText w:val="-"/>
      <w:lvlJc w:val="left"/>
      <w:pPr>
        <w:ind w:left="2476" w:hanging="360"/>
      </w:pPr>
      <w:rPr>
        <w:rFonts w:ascii="Cambria" w:eastAsia="ＭＳ 明朝" w:hAnsi="Cambria" w:cs="Times New Roman" w:hint="default"/>
      </w:rPr>
    </w:lvl>
    <w:lvl w:ilvl="1" w:tplc="040C0003">
      <w:start w:val="1"/>
      <w:numFmt w:val="bullet"/>
      <w:lvlText w:val="o"/>
      <w:lvlJc w:val="left"/>
      <w:pPr>
        <w:ind w:left="3196" w:hanging="360"/>
      </w:pPr>
      <w:rPr>
        <w:rFonts w:ascii="Courier New" w:hAnsi="Courier New" w:cs="Courier New" w:hint="default"/>
      </w:rPr>
    </w:lvl>
    <w:lvl w:ilvl="2" w:tplc="040C0005" w:tentative="1">
      <w:start w:val="1"/>
      <w:numFmt w:val="bullet"/>
      <w:lvlText w:val=""/>
      <w:lvlJc w:val="left"/>
      <w:pPr>
        <w:ind w:left="3916" w:hanging="360"/>
      </w:pPr>
      <w:rPr>
        <w:rFonts w:ascii="Wingdings" w:hAnsi="Wingdings" w:hint="default"/>
      </w:rPr>
    </w:lvl>
    <w:lvl w:ilvl="3" w:tplc="040C0001" w:tentative="1">
      <w:start w:val="1"/>
      <w:numFmt w:val="bullet"/>
      <w:lvlText w:val=""/>
      <w:lvlJc w:val="left"/>
      <w:pPr>
        <w:ind w:left="4636" w:hanging="360"/>
      </w:pPr>
      <w:rPr>
        <w:rFonts w:ascii="Symbol" w:hAnsi="Symbol" w:hint="default"/>
      </w:rPr>
    </w:lvl>
    <w:lvl w:ilvl="4" w:tplc="040C0003" w:tentative="1">
      <w:start w:val="1"/>
      <w:numFmt w:val="bullet"/>
      <w:lvlText w:val="o"/>
      <w:lvlJc w:val="left"/>
      <w:pPr>
        <w:ind w:left="5356" w:hanging="360"/>
      </w:pPr>
      <w:rPr>
        <w:rFonts w:ascii="Courier New" w:hAnsi="Courier New" w:cs="Courier New" w:hint="default"/>
      </w:rPr>
    </w:lvl>
    <w:lvl w:ilvl="5" w:tplc="040C0005" w:tentative="1">
      <w:start w:val="1"/>
      <w:numFmt w:val="bullet"/>
      <w:lvlText w:val=""/>
      <w:lvlJc w:val="left"/>
      <w:pPr>
        <w:ind w:left="6076" w:hanging="360"/>
      </w:pPr>
      <w:rPr>
        <w:rFonts w:ascii="Wingdings" w:hAnsi="Wingdings" w:hint="default"/>
      </w:rPr>
    </w:lvl>
    <w:lvl w:ilvl="6" w:tplc="040C0001" w:tentative="1">
      <w:start w:val="1"/>
      <w:numFmt w:val="bullet"/>
      <w:lvlText w:val=""/>
      <w:lvlJc w:val="left"/>
      <w:pPr>
        <w:ind w:left="6796" w:hanging="360"/>
      </w:pPr>
      <w:rPr>
        <w:rFonts w:ascii="Symbol" w:hAnsi="Symbol" w:hint="default"/>
      </w:rPr>
    </w:lvl>
    <w:lvl w:ilvl="7" w:tplc="040C0003" w:tentative="1">
      <w:start w:val="1"/>
      <w:numFmt w:val="bullet"/>
      <w:lvlText w:val="o"/>
      <w:lvlJc w:val="left"/>
      <w:pPr>
        <w:ind w:left="7516" w:hanging="360"/>
      </w:pPr>
      <w:rPr>
        <w:rFonts w:ascii="Courier New" w:hAnsi="Courier New" w:cs="Courier New" w:hint="default"/>
      </w:rPr>
    </w:lvl>
    <w:lvl w:ilvl="8" w:tplc="040C0005" w:tentative="1">
      <w:start w:val="1"/>
      <w:numFmt w:val="bullet"/>
      <w:lvlText w:val=""/>
      <w:lvlJc w:val="left"/>
      <w:pPr>
        <w:ind w:left="823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1DD"/>
    <w:rsid w:val="000131DD"/>
    <w:rsid w:val="00053D81"/>
    <w:rsid w:val="00066471"/>
    <w:rsid w:val="000E2CE4"/>
    <w:rsid w:val="00143E72"/>
    <w:rsid w:val="0017096F"/>
    <w:rsid w:val="001955E5"/>
    <w:rsid w:val="001D414C"/>
    <w:rsid w:val="002137B3"/>
    <w:rsid w:val="002448C4"/>
    <w:rsid w:val="003005DB"/>
    <w:rsid w:val="00370324"/>
    <w:rsid w:val="00383019"/>
    <w:rsid w:val="003B24D8"/>
    <w:rsid w:val="00442D1A"/>
    <w:rsid w:val="0046655A"/>
    <w:rsid w:val="00472B62"/>
    <w:rsid w:val="004D17AD"/>
    <w:rsid w:val="004D1C57"/>
    <w:rsid w:val="0050449D"/>
    <w:rsid w:val="00513FED"/>
    <w:rsid w:val="00587175"/>
    <w:rsid w:val="00672A81"/>
    <w:rsid w:val="0067339F"/>
    <w:rsid w:val="0071439E"/>
    <w:rsid w:val="007774A5"/>
    <w:rsid w:val="00825EE3"/>
    <w:rsid w:val="00912349"/>
    <w:rsid w:val="0092561A"/>
    <w:rsid w:val="00933C1D"/>
    <w:rsid w:val="00A4383B"/>
    <w:rsid w:val="00A9532D"/>
    <w:rsid w:val="00AE72CC"/>
    <w:rsid w:val="00B539CB"/>
    <w:rsid w:val="00D148B9"/>
    <w:rsid w:val="00D14D6C"/>
    <w:rsid w:val="00DB2B99"/>
    <w:rsid w:val="00DE2957"/>
    <w:rsid w:val="00E73CB6"/>
    <w:rsid w:val="00E85AE0"/>
    <w:rsid w:val="00F90B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FDD3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DD"/>
    <w:rPr>
      <w:rFonts w:ascii="Cambria" w:eastAsia="ＭＳ 明朝" w:hAnsi="Cambria"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31D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131DD"/>
    <w:rPr>
      <w:rFonts w:ascii="Lucida Grande" w:eastAsia="ＭＳ 明朝" w:hAnsi="Lucida Grande" w:cs="Lucida Grande"/>
      <w:sz w:val="18"/>
      <w:szCs w:val="18"/>
      <w:lang w:val="fr-FR"/>
    </w:rPr>
  </w:style>
  <w:style w:type="paragraph" w:styleId="NormalWeb">
    <w:name w:val="Normal (Web)"/>
    <w:basedOn w:val="Normal"/>
    <w:uiPriority w:val="99"/>
    <w:unhideWhenUsed/>
    <w:rsid w:val="00143E72"/>
    <w:pPr>
      <w:spacing w:before="100" w:beforeAutospacing="1" w:after="100" w:afterAutospacing="1"/>
    </w:pPr>
    <w:rPr>
      <w:rFonts w:ascii="Times" w:eastAsiaTheme="minorEastAsia" w:hAnsi="Times"/>
      <w:sz w:val="20"/>
      <w:szCs w:val="20"/>
    </w:rPr>
  </w:style>
  <w:style w:type="character" w:styleId="Lienhypertexte">
    <w:name w:val="Hyperlink"/>
    <w:basedOn w:val="Policepardfaut"/>
    <w:uiPriority w:val="99"/>
    <w:unhideWhenUsed/>
    <w:rsid w:val="001955E5"/>
    <w:rPr>
      <w:color w:val="0000FF" w:themeColor="hyperlink"/>
      <w:u w:val="single"/>
    </w:rPr>
  </w:style>
  <w:style w:type="character" w:styleId="lev">
    <w:name w:val="Strong"/>
    <w:basedOn w:val="Policepardfaut"/>
    <w:uiPriority w:val="22"/>
    <w:qFormat/>
    <w:rsid w:val="00053D81"/>
    <w:rPr>
      <w:b/>
      <w:bCs/>
    </w:rPr>
  </w:style>
  <w:style w:type="character" w:customStyle="1" w:styleId="apple-converted-space">
    <w:name w:val="apple-converted-space"/>
    <w:basedOn w:val="Policepardfaut"/>
    <w:rsid w:val="00053D81"/>
  </w:style>
  <w:style w:type="character" w:styleId="Lienhypertextesuivi">
    <w:name w:val="FollowedHyperlink"/>
    <w:basedOn w:val="Policepardfaut"/>
    <w:uiPriority w:val="99"/>
    <w:semiHidden/>
    <w:unhideWhenUsed/>
    <w:rsid w:val="004D17A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DD"/>
    <w:rPr>
      <w:rFonts w:ascii="Cambria" w:eastAsia="ＭＳ 明朝" w:hAnsi="Cambria"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131D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131DD"/>
    <w:rPr>
      <w:rFonts w:ascii="Lucida Grande" w:eastAsia="ＭＳ 明朝" w:hAnsi="Lucida Grande" w:cs="Lucida Grande"/>
      <w:sz w:val="18"/>
      <w:szCs w:val="18"/>
      <w:lang w:val="fr-FR"/>
    </w:rPr>
  </w:style>
  <w:style w:type="paragraph" w:styleId="NormalWeb">
    <w:name w:val="Normal (Web)"/>
    <w:basedOn w:val="Normal"/>
    <w:uiPriority w:val="99"/>
    <w:unhideWhenUsed/>
    <w:rsid w:val="00143E72"/>
    <w:pPr>
      <w:spacing w:before="100" w:beforeAutospacing="1" w:after="100" w:afterAutospacing="1"/>
    </w:pPr>
    <w:rPr>
      <w:rFonts w:ascii="Times" w:eastAsiaTheme="minorEastAsia" w:hAnsi="Times"/>
      <w:sz w:val="20"/>
      <w:szCs w:val="20"/>
    </w:rPr>
  </w:style>
  <w:style w:type="character" w:styleId="Lienhypertexte">
    <w:name w:val="Hyperlink"/>
    <w:basedOn w:val="Policepardfaut"/>
    <w:uiPriority w:val="99"/>
    <w:unhideWhenUsed/>
    <w:rsid w:val="001955E5"/>
    <w:rPr>
      <w:color w:val="0000FF" w:themeColor="hyperlink"/>
      <w:u w:val="single"/>
    </w:rPr>
  </w:style>
  <w:style w:type="character" w:styleId="lev">
    <w:name w:val="Strong"/>
    <w:basedOn w:val="Policepardfaut"/>
    <w:uiPriority w:val="22"/>
    <w:qFormat/>
    <w:rsid w:val="00053D81"/>
    <w:rPr>
      <w:b/>
      <w:bCs/>
    </w:rPr>
  </w:style>
  <w:style w:type="character" w:customStyle="1" w:styleId="apple-converted-space">
    <w:name w:val="apple-converted-space"/>
    <w:basedOn w:val="Policepardfaut"/>
    <w:rsid w:val="00053D81"/>
  </w:style>
  <w:style w:type="character" w:styleId="Lienhypertextesuivi">
    <w:name w:val="FollowedHyperlink"/>
    <w:basedOn w:val="Policepardfaut"/>
    <w:uiPriority w:val="99"/>
    <w:semiHidden/>
    <w:unhideWhenUsed/>
    <w:rsid w:val="004D17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97706">
      <w:bodyDiv w:val="1"/>
      <w:marLeft w:val="0"/>
      <w:marRight w:val="0"/>
      <w:marTop w:val="0"/>
      <w:marBottom w:val="0"/>
      <w:divBdr>
        <w:top w:val="none" w:sz="0" w:space="0" w:color="auto"/>
        <w:left w:val="none" w:sz="0" w:space="0" w:color="auto"/>
        <w:bottom w:val="none" w:sz="0" w:space="0" w:color="auto"/>
        <w:right w:val="none" w:sz="0" w:space="0" w:color="auto"/>
      </w:divBdr>
    </w:div>
    <w:div w:id="932320805">
      <w:bodyDiv w:val="1"/>
      <w:marLeft w:val="0"/>
      <w:marRight w:val="0"/>
      <w:marTop w:val="0"/>
      <w:marBottom w:val="0"/>
      <w:divBdr>
        <w:top w:val="none" w:sz="0" w:space="0" w:color="auto"/>
        <w:left w:val="none" w:sz="0" w:space="0" w:color="auto"/>
        <w:bottom w:val="none" w:sz="0" w:space="0" w:color="auto"/>
        <w:right w:val="none" w:sz="0" w:space="0" w:color="auto"/>
      </w:divBdr>
    </w:div>
    <w:div w:id="951015527">
      <w:bodyDiv w:val="1"/>
      <w:marLeft w:val="0"/>
      <w:marRight w:val="0"/>
      <w:marTop w:val="0"/>
      <w:marBottom w:val="0"/>
      <w:divBdr>
        <w:top w:val="none" w:sz="0" w:space="0" w:color="auto"/>
        <w:left w:val="none" w:sz="0" w:space="0" w:color="auto"/>
        <w:bottom w:val="none" w:sz="0" w:space="0" w:color="auto"/>
        <w:right w:val="none" w:sz="0" w:space="0" w:color="auto"/>
      </w:divBdr>
    </w:div>
    <w:div w:id="1059012646">
      <w:bodyDiv w:val="1"/>
      <w:marLeft w:val="0"/>
      <w:marRight w:val="0"/>
      <w:marTop w:val="0"/>
      <w:marBottom w:val="0"/>
      <w:divBdr>
        <w:top w:val="none" w:sz="0" w:space="0" w:color="auto"/>
        <w:left w:val="none" w:sz="0" w:space="0" w:color="auto"/>
        <w:bottom w:val="none" w:sz="0" w:space="0" w:color="auto"/>
        <w:right w:val="none" w:sz="0" w:space="0" w:color="auto"/>
      </w:divBdr>
    </w:div>
    <w:div w:id="1690788731">
      <w:bodyDiv w:val="1"/>
      <w:marLeft w:val="0"/>
      <w:marRight w:val="0"/>
      <w:marTop w:val="0"/>
      <w:marBottom w:val="0"/>
      <w:divBdr>
        <w:top w:val="none" w:sz="0" w:space="0" w:color="auto"/>
        <w:left w:val="none" w:sz="0" w:space="0" w:color="auto"/>
        <w:bottom w:val="none" w:sz="0" w:space="0" w:color="auto"/>
        <w:right w:val="none" w:sz="0" w:space="0" w:color="auto"/>
      </w:divBdr>
    </w:div>
    <w:div w:id="1790513183">
      <w:bodyDiv w:val="1"/>
      <w:marLeft w:val="0"/>
      <w:marRight w:val="0"/>
      <w:marTop w:val="0"/>
      <w:marBottom w:val="0"/>
      <w:divBdr>
        <w:top w:val="none" w:sz="0" w:space="0" w:color="auto"/>
        <w:left w:val="none" w:sz="0" w:space="0" w:color="auto"/>
        <w:bottom w:val="none" w:sz="0" w:space="0" w:color="auto"/>
        <w:right w:val="none" w:sz="0" w:space="0" w:color="auto"/>
      </w:divBdr>
    </w:div>
    <w:div w:id="1864630438">
      <w:bodyDiv w:val="1"/>
      <w:marLeft w:val="0"/>
      <w:marRight w:val="0"/>
      <w:marTop w:val="0"/>
      <w:marBottom w:val="0"/>
      <w:divBdr>
        <w:top w:val="none" w:sz="0" w:space="0" w:color="auto"/>
        <w:left w:val="none" w:sz="0" w:space="0" w:color="auto"/>
        <w:bottom w:val="none" w:sz="0" w:space="0" w:color="auto"/>
        <w:right w:val="none" w:sz="0" w:space="0" w:color="auto"/>
      </w:divBdr>
    </w:div>
    <w:div w:id="19853501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fr.wikipedia.org/wiki/R%C3%A9_mineur" TargetMode="External"/><Relationship Id="rId20" Type="http://schemas.openxmlformats.org/officeDocument/2006/relationships/image" Target="media/image4.jpeg"/><Relationship Id="rId21" Type="http://schemas.openxmlformats.org/officeDocument/2006/relationships/hyperlink" Target="https://billetterie.philharmoniedeparis.fr/selection/event/seat?perfId=1209135892" TargetMode="External"/><Relationship Id="rId22" Type="http://schemas.openxmlformats.org/officeDocument/2006/relationships/hyperlink" Target="mailto:farcasadela2000@yahoo.fr" TargetMode="External"/><Relationship Id="rId23" Type="http://schemas.openxmlformats.org/officeDocument/2006/relationships/hyperlink" Target="mailto:didiergallinet@yahoo.fr" TargetMode="External"/><Relationship Id="rId24" Type="http://schemas.openxmlformats.org/officeDocument/2006/relationships/hyperlink" Target="mailto:etienne.brain@curie.fr" TargetMode="External"/><Relationship Id="rId25" Type="http://schemas.openxmlformats.org/officeDocument/2006/relationships/hyperlink" Target="mailto:farcasadela2000@yahoo.fr" TargetMode="External"/><Relationship Id="rId26" Type="http://schemas.openxmlformats.org/officeDocument/2006/relationships/hyperlink" Target="mailto:hans.lorenzo@u-psud.fr"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fr.wikipedia.org/wiki/Gustav_Mahler" TargetMode="External"/><Relationship Id="rId11" Type="http://schemas.openxmlformats.org/officeDocument/2006/relationships/hyperlink" Target="https://fr.wikipedia.org/wiki/1895_en_musique_classique" TargetMode="External"/><Relationship Id="rId12" Type="http://schemas.openxmlformats.org/officeDocument/2006/relationships/hyperlink" Target="https://fr.wikipedia.org/wiki/1896_en_musique_classique" TargetMode="External"/><Relationship Id="rId13" Type="http://schemas.openxmlformats.org/officeDocument/2006/relationships/hyperlink" Target="https://fr.wikipedia.org/wiki/Steinbach_am_Attersee" TargetMode="External"/><Relationship Id="rId14" Type="http://schemas.openxmlformats.org/officeDocument/2006/relationships/hyperlink" Target="https://fr.wikipedia.org/wiki/Symphonie" TargetMode="External"/><Relationship Id="rId15" Type="http://schemas.openxmlformats.org/officeDocument/2006/relationships/hyperlink" Target="http://www.chainedelespoir.org" TargetMode="External"/><Relationship Id="rId16" Type="http://schemas.openxmlformats.org/officeDocument/2006/relationships/hyperlink" Target="http://www.curie.fr" TargetMode="External"/><Relationship Id="rId17" Type="http://schemas.openxmlformats.org/officeDocument/2006/relationships/hyperlink" Target="http://www.world-doctors-orchestra.org/home/" TargetMode="External"/><Relationship Id="rId18" Type="http://schemas.openxmlformats.org/officeDocument/2006/relationships/image" Target="media/image2.jpeg"/><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worlddoctorsorchestraparis2019.fr/page/wdo" TargetMode="External"/><Relationship Id="rId8" Type="http://schemas.openxmlformats.org/officeDocument/2006/relationships/hyperlink" Target="http://www.world-doctors-orchestra.org/hom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1999</Words>
  <Characters>10999</Characters>
  <Application>Microsoft Macintosh Word</Application>
  <DocSecurity>0</DocSecurity>
  <Lines>91</Lines>
  <Paragraphs>25</Paragraphs>
  <ScaleCrop>false</ScaleCrop>
  <Company/>
  <LinksUpToDate>false</LinksUpToDate>
  <CharactersWithSpaces>12973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GALLINET</dc:creator>
  <cp:keywords/>
  <dc:description/>
  <cp:lastModifiedBy>Eisermann Monika</cp:lastModifiedBy>
  <cp:revision>2</cp:revision>
  <dcterms:created xsi:type="dcterms:W3CDTF">2019-03-24T11:04:00Z</dcterms:created>
  <dcterms:modified xsi:type="dcterms:W3CDTF">2019-03-24T11:04:00Z</dcterms:modified>
</cp:coreProperties>
</file>